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AF" w:rsidRPr="00327C27" w:rsidRDefault="00D167AF" w:rsidP="00327C27">
      <w:pPr>
        <w:spacing w:after="200"/>
        <w:jc w:val="center"/>
        <w:rPr>
          <w:sz w:val="28"/>
          <w:szCs w:val="28"/>
          <w:lang w:eastAsia="en-US"/>
        </w:rPr>
      </w:pPr>
      <w:r w:rsidRPr="00327C27">
        <w:rPr>
          <w:sz w:val="28"/>
          <w:szCs w:val="28"/>
          <w:lang w:eastAsia="en-US"/>
        </w:rPr>
        <w:t>Администрация Юрьевского сельсовета</w:t>
      </w:r>
    </w:p>
    <w:p w:rsidR="00D167AF" w:rsidRPr="00327C27" w:rsidRDefault="00D167AF" w:rsidP="00327C27">
      <w:pPr>
        <w:spacing w:after="200"/>
        <w:jc w:val="center"/>
        <w:rPr>
          <w:sz w:val="28"/>
          <w:szCs w:val="28"/>
          <w:lang w:eastAsia="en-US"/>
        </w:rPr>
      </w:pPr>
      <w:r w:rsidRPr="00327C27">
        <w:rPr>
          <w:sz w:val="28"/>
          <w:szCs w:val="28"/>
          <w:lang w:eastAsia="en-US"/>
        </w:rPr>
        <w:t>Боготольского района Красноярского края</w:t>
      </w:r>
    </w:p>
    <w:p w:rsidR="0019013B" w:rsidRPr="00327C27" w:rsidRDefault="00D167AF" w:rsidP="00327C27">
      <w:pPr>
        <w:spacing w:after="200"/>
        <w:jc w:val="center"/>
        <w:rPr>
          <w:sz w:val="28"/>
          <w:szCs w:val="28"/>
          <w:lang w:eastAsia="en-US"/>
        </w:rPr>
      </w:pPr>
      <w:r w:rsidRPr="00327C27">
        <w:rPr>
          <w:sz w:val="28"/>
          <w:szCs w:val="28"/>
          <w:lang w:eastAsia="en-US"/>
        </w:rPr>
        <w:t>ПОСТАНОВЛЕНИЕ</w:t>
      </w:r>
    </w:p>
    <w:p w:rsidR="00D167AF" w:rsidRPr="00327C27" w:rsidRDefault="0019013B" w:rsidP="0019013B">
      <w:pPr>
        <w:spacing w:after="200"/>
        <w:jc w:val="center"/>
        <w:rPr>
          <w:sz w:val="28"/>
          <w:szCs w:val="28"/>
          <w:lang w:eastAsia="en-US"/>
        </w:rPr>
      </w:pPr>
      <w:r w:rsidRPr="00327C27">
        <w:rPr>
          <w:sz w:val="28"/>
          <w:szCs w:val="28"/>
          <w:lang w:eastAsia="en-US"/>
        </w:rPr>
        <w:t>22.08</w:t>
      </w:r>
      <w:r w:rsidR="00D167AF" w:rsidRPr="00327C27">
        <w:rPr>
          <w:sz w:val="28"/>
          <w:szCs w:val="28"/>
          <w:lang w:eastAsia="en-US"/>
        </w:rPr>
        <w:t xml:space="preserve">. 2018 года                   с. Юрьевка        </w:t>
      </w:r>
      <w:r w:rsidRPr="00327C27">
        <w:rPr>
          <w:sz w:val="28"/>
          <w:szCs w:val="28"/>
          <w:lang w:eastAsia="en-US"/>
        </w:rPr>
        <w:t xml:space="preserve">                           № -38</w:t>
      </w:r>
      <w:r w:rsidR="00D167AF" w:rsidRPr="00327C27">
        <w:rPr>
          <w:sz w:val="28"/>
          <w:szCs w:val="28"/>
          <w:lang w:eastAsia="en-US"/>
        </w:rPr>
        <w:t xml:space="preserve"> </w:t>
      </w:r>
      <w:proofErr w:type="gramStart"/>
      <w:r w:rsidR="00D167AF" w:rsidRPr="00327C27">
        <w:rPr>
          <w:sz w:val="28"/>
          <w:szCs w:val="28"/>
          <w:lang w:eastAsia="en-US"/>
        </w:rPr>
        <w:t>п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Об утверждении </w:t>
      </w:r>
      <w:proofErr w:type="gramStart"/>
      <w:r w:rsidRPr="00327C27">
        <w:rPr>
          <w:sz w:val="28"/>
          <w:szCs w:val="28"/>
        </w:rPr>
        <w:t>административного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регламента по предоставлению </w:t>
      </w:r>
      <w:proofErr w:type="gramStart"/>
      <w:r w:rsidRPr="00327C27">
        <w:rPr>
          <w:sz w:val="28"/>
          <w:szCs w:val="28"/>
        </w:rPr>
        <w:t>муниципальной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услуги </w:t>
      </w:r>
      <w:r w:rsidRPr="00327C27">
        <w:rPr>
          <w:bCs/>
          <w:sz w:val="28"/>
          <w:szCs w:val="28"/>
        </w:rPr>
        <w:t>«П</w:t>
      </w:r>
      <w:r w:rsidRPr="00327C27">
        <w:rPr>
          <w:sz w:val="28"/>
          <w:szCs w:val="28"/>
        </w:rPr>
        <w:t xml:space="preserve">рисвоение адресов </w:t>
      </w:r>
      <w:proofErr w:type="gramStart"/>
      <w:r w:rsidRPr="00327C27">
        <w:rPr>
          <w:sz w:val="28"/>
          <w:szCs w:val="28"/>
        </w:rPr>
        <w:t>земельным</w:t>
      </w:r>
      <w:proofErr w:type="gramEnd"/>
      <w:r w:rsidRPr="00327C27">
        <w:rPr>
          <w:sz w:val="28"/>
          <w:szCs w:val="28"/>
        </w:rPr>
        <w:t xml:space="preserve"> 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участкам, зданиям, сооружениям 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и помещениям на территории </w:t>
      </w:r>
      <w:proofErr w:type="gramStart"/>
      <w:r w:rsidRPr="00327C27">
        <w:rPr>
          <w:sz w:val="28"/>
          <w:szCs w:val="28"/>
        </w:rPr>
        <w:t>Юрьевского</w:t>
      </w:r>
      <w:proofErr w:type="gramEnd"/>
      <w:r w:rsidRPr="00327C27">
        <w:rPr>
          <w:sz w:val="28"/>
          <w:szCs w:val="28"/>
        </w:rPr>
        <w:t xml:space="preserve"> 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>сельсовета</w:t>
      </w:r>
      <w:r w:rsidRPr="00327C27">
        <w:rPr>
          <w:bCs/>
          <w:sz w:val="28"/>
          <w:szCs w:val="28"/>
        </w:rPr>
        <w:t>»</w:t>
      </w:r>
      <w:r w:rsidR="00D167AF" w:rsidRPr="00327C27">
        <w:rPr>
          <w:bCs/>
          <w:sz w:val="28"/>
          <w:szCs w:val="28"/>
        </w:rPr>
        <w:t>.</w:t>
      </w:r>
    </w:p>
    <w:p w:rsidR="00E97344" w:rsidRPr="00A43491" w:rsidRDefault="00E97344" w:rsidP="00E973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97344" w:rsidRPr="00327C27" w:rsidRDefault="00E97344" w:rsidP="00E9734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327C27">
        <w:rPr>
          <w:rFonts w:ascii="Times New Roman" w:hAnsi="Times New Roman" w:cs="Times New Roman"/>
          <w:sz w:val="28"/>
          <w:szCs w:val="28"/>
        </w:rPr>
        <w:t xml:space="preserve">обеспечения открытости и общедоступности информации о предоставлении муниципальных услуг, руководствуясь Уставом </w:t>
      </w:r>
      <w:r w:rsidR="0012132C" w:rsidRPr="00327C27">
        <w:rPr>
          <w:rFonts w:ascii="Times New Roman" w:hAnsi="Times New Roman" w:cs="Times New Roman"/>
          <w:sz w:val="28"/>
          <w:szCs w:val="28"/>
        </w:rPr>
        <w:t xml:space="preserve">  </w:t>
      </w:r>
      <w:r w:rsidRPr="00327C27">
        <w:rPr>
          <w:rFonts w:ascii="Times New Roman" w:hAnsi="Times New Roman" w:cs="Times New Roman"/>
          <w:sz w:val="28"/>
          <w:szCs w:val="28"/>
        </w:rPr>
        <w:t>Юрьевского сельсовета</w:t>
      </w:r>
      <w:r w:rsidRPr="00327C2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27C2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327C27">
        <w:rPr>
          <w:bCs/>
          <w:sz w:val="28"/>
          <w:szCs w:val="28"/>
        </w:rPr>
        <w:t>«П</w:t>
      </w:r>
      <w:r w:rsidRPr="00327C27">
        <w:rPr>
          <w:sz w:val="28"/>
          <w:szCs w:val="28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327C27">
        <w:rPr>
          <w:bCs/>
          <w:sz w:val="28"/>
          <w:szCs w:val="28"/>
        </w:rPr>
        <w:t>»</w:t>
      </w:r>
      <w:r w:rsidRPr="00327C27">
        <w:rPr>
          <w:sz w:val="28"/>
          <w:szCs w:val="28"/>
        </w:rPr>
        <w:t>, согласно приложению.</w:t>
      </w:r>
    </w:p>
    <w:p w:rsidR="00E97344" w:rsidRPr="00327C27" w:rsidRDefault="00E97344" w:rsidP="00E973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2. </w:t>
      </w:r>
      <w:proofErr w:type="gramStart"/>
      <w:r w:rsidRPr="00327C27">
        <w:rPr>
          <w:sz w:val="28"/>
          <w:szCs w:val="28"/>
        </w:rPr>
        <w:t>Контроль за</w:t>
      </w:r>
      <w:proofErr w:type="gramEnd"/>
      <w:r w:rsidRPr="00327C27">
        <w:rPr>
          <w:sz w:val="28"/>
          <w:szCs w:val="28"/>
        </w:rPr>
        <w:t xml:space="preserve"> исполнением настоящего постановления возложить</w:t>
      </w:r>
      <w:r w:rsidR="00194354" w:rsidRPr="00327C27">
        <w:rPr>
          <w:sz w:val="28"/>
          <w:szCs w:val="28"/>
        </w:rPr>
        <w:t xml:space="preserve"> на заместителя главы сельсовета.</w:t>
      </w:r>
    </w:p>
    <w:p w:rsidR="00A43491" w:rsidRPr="00327C27" w:rsidRDefault="00A43491" w:rsidP="00A43491">
      <w:pPr>
        <w:ind w:left="75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3.Опубликовать настоящее Постановление в </w:t>
      </w:r>
      <w:proofErr w:type="spellStart"/>
      <w:r w:rsidRPr="00327C27">
        <w:rPr>
          <w:sz w:val="28"/>
          <w:szCs w:val="28"/>
        </w:rPr>
        <w:t>спец</w:t>
      </w:r>
      <w:proofErr w:type="gramStart"/>
      <w:r w:rsidRPr="00327C27">
        <w:rPr>
          <w:sz w:val="28"/>
          <w:szCs w:val="28"/>
        </w:rPr>
        <w:t>.в</w:t>
      </w:r>
      <w:proofErr w:type="gramEnd"/>
      <w:r w:rsidRPr="00327C27">
        <w:rPr>
          <w:sz w:val="28"/>
          <w:szCs w:val="28"/>
        </w:rPr>
        <w:t>ыпуске</w:t>
      </w:r>
      <w:proofErr w:type="spellEnd"/>
      <w:r w:rsidRPr="00327C27">
        <w:rPr>
          <w:sz w:val="28"/>
          <w:szCs w:val="28"/>
        </w:rPr>
        <w:t xml:space="preserve"> газеты «Земля </w:t>
      </w:r>
      <w:proofErr w:type="spellStart"/>
      <w:r w:rsidRPr="00327C27">
        <w:rPr>
          <w:sz w:val="28"/>
          <w:szCs w:val="28"/>
        </w:rPr>
        <w:t>боготольская</w:t>
      </w:r>
      <w:proofErr w:type="spellEnd"/>
      <w:r w:rsidRPr="00327C27">
        <w:rPr>
          <w:sz w:val="28"/>
          <w:szCs w:val="28"/>
        </w:rPr>
        <w:t xml:space="preserve">»  и разместить  на официальном сайте администрации Боготольского района </w:t>
      </w:r>
      <w:hyperlink r:id="rId6" w:history="1">
        <w:r w:rsidRPr="00327C27">
          <w:rPr>
            <w:rStyle w:val="a4"/>
            <w:sz w:val="28"/>
            <w:szCs w:val="28"/>
          </w:rPr>
          <w:t>http://www.bogotol-r.ru</w:t>
        </w:r>
      </w:hyperlink>
      <w:r w:rsidRPr="00327C27">
        <w:rPr>
          <w:sz w:val="28"/>
          <w:szCs w:val="28"/>
        </w:rPr>
        <w:t xml:space="preserve"> на странице Юрьевского сельсовета.</w:t>
      </w:r>
    </w:p>
    <w:p w:rsidR="00E97344" w:rsidRPr="00327C27" w:rsidRDefault="00A43491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 xml:space="preserve">4. </w:t>
      </w:r>
      <w:r w:rsidRPr="00327C27">
        <w:rPr>
          <w:rFonts w:ascii="Times New Roman" w:hAnsi="Times New Roman" w:cs="Times New Roman"/>
          <w:bCs/>
          <w:sz w:val="28"/>
          <w:szCs w:val="28"/>
        </w:rPr>
        <w:t>Постановление вступает в силу в день, следующий за днём его официального опубликования</w:t>
      </w:r>
      <w:r w:rsidR="00327C27">
        <w:rPr>
          <w:rFonts w:ascii="Times New Roman" w:hAnsi="Times New Roman" w:cs="Times New Roman"/>
          <w:bCs/>
          <w:sz w:val="28"/>
          <w:szCs w:val="28"/>
        </w:rPr>
        <w:t>.</w:t>
      </w:r>
    </w:p>
    <w:p w:rsidR="0012132C" w:rsidRDefault="0012132C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7C27" w:rsidRDefault="00327C27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7C27" w:rsidRDefault="00327C27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7C27" w:rsidRPr="00327C27" w:rsidRDefault="00327C27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2132C" w:rsidRPr="00327C27" w:rsidRDefault="0012132C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7C27">
        <w:rPr>
          <w:rFonts w:ascii="Times New Roman" w:hAnsi="Times New Roman" w:cs="Times New Roman"/>
          <w:bCs/>
          <w:sz w:val="28"/>
          <w:szCs w:val="28"/>
        </w:rPr>
        <w:t>Глава администрации                                И.</w:t>
      </w:r>
      <w:r w:rsidR="001E3B0C" w:rsidRPr="00327C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7C27">
        <w:rPr>
          <w:rFonts w:ascii="Times New Roman" w:hAnsi="Times New Roman" w:cs="Times New Roman"/>
          <w:bCs/>
          <w:sz w:val="28"/>
          <w:szCs w:val="28"/>
        </w:rPr>
        <w:t>М.</w:t>
      </w:r>
      <w:r w:rsidR="001E3B0C" w:rsidRPr="00327C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7C27">
        <w:rPr>
          <w:rFonts w:ascii="Times New Roman" w:hAnsi="Times New Roman" w:cs="Times New Roman"/>
          <w:bCs/>
          <w:sz w:val="28"/>
          <w:szCs w:val="28"/>
        </w:rPr>
        <w:t>Леднева</w:t>
      </w:r>
    </w:p>
    <w:p w:rsidR="00E97344" w:rsidRPr="00327C27" w:rsidRDefault="00E97344" w:rsidP="00E9734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97344" w:rsidRPr="00A43491" w:rsidRDefault="00E97344" w:rsidP="00E97344">
      <w:pPr>
        <w:autoSpaceDE w:val="0"/>
        <w:autoSpaceDN w:val="0"/>
        <w:adjustRightInd w:val="0"/>
        <w:outlineLvl w:val="0"/>
        <w:rPr>
          <w:rFonts w:ascii="Arial" w:hAnsi="Arial" w:cs="Arial"/>
          <w:i/>
        </w:rPr>
      </w:pPr>
    </w:p>
    <w:p w:rsidR="00E97344" w:rsidRPr="00A43491" w:rsidRDefault="00E97344" w:rsidP="00E97344">
      <w:pPr>
        <w:autoSpaceDE w:val="0"/>
        <w:autoSpaceDN w:val="0"/>
        <w:adjustRightInd w:val="0"/>
        <w:outlineLvl w:val="0"/>
        <w:rPr>
          <w:rFonts w:ascii="Arial" w:hAnsi="Arial" w:cs="Arial"/>
          <w:iCs/>
        </w:rPr>
      </w:pPr>
    </w:p>
    <w:p w:rsidR="00E97344" w:rsidRPr="00A43491" w:rsidRDefault="00E97344" w:rsidP="00E97344">
      <w:pPr>
        <w:autoSpaceDE w:val="0"/>
        <w:autoSpaceDN w:val="0"/>
        <w:adjustRightInd w:val="0"/>
        <w:outlineLvl w:val="0"/>
        <w:rPr>
          <w:rFonts w:ascii="Arial" w:hAnsi="Arial" w:cs="Arial"/>
          <w:iCs/>
        </w:rPr>
      </w:pPr>
    </w:p>
    <w:p w:rsidR="00E97344" w:rsidRPr="00A43491" w:rsidRDefault="00E97344" w:rsidP="00E97344">
      <w:pPr>
        <w:autoSpaceDE w:val="0"/>
        <w:autoSpaceDN w:val="0"/>
        <w:adjustRightInd w:val="0"/>
        <w:outlineLvl w:val="0"/>
        <w:rPr>
          <w:rFonts w:ascii="Arial" w:hAnsi="Arial" w:cs="Arial"/>
          <w:iCs/>
        </w:rPr>
      </w:pPr>
    </w:p>
    <w:p w:rsidR="00E97344" w:rsidRPr="00A43491" w:rsidRDefault="00E97344" w:rsidP="00E97344">
      <w:pPr>
        <w:autoSpaceDE w:val="0"/>
        <w:autoSpaceDN w:val="0"/>
        <w:adjustRightInd w:val="0"/>
        <w:outlineLvl w:val="0"/>
        <w:rPr>
          <w:rFonts w:ascii="Arial" w:hAnsi="Arial" w:cs="Arial"/>
          <w:iCs/>
        </w:rPr>
      </w:pPr>
    </w:p>
    <w:p w:rsidR="0012132C" w:rsidRPr="00A43491" w:rsidRDefault="0012132C" w:rsidP="00E97344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12132C" w:rsidRPr="00A43491" w:rsidRDefault="0012132C" w:rsidP="00E97344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A43491" w:rsidRDefault="00A43491" w:rsidP="00E97344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A43491" w:rsidRDefault="00A43491" w:rsidP="00E97344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</w:rPr>
      </w:pPr>
    </w:p>
    <w:p w:rsidR="00E97344" w:rsidRPr="00327C27" w:rsidRDefault="00E97344" w:rsidP="00E97344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lastRenderedPageBreak/>
        <w:t>Приложение</w:t>
      </w:r>
    </w:p>
    <w:p w:rsidR="00E97344" w:rsidRPr="00327C27" w:rsidRDefault="00E97344" w:rsidP="00E97344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>к постановлению</w:t>
      </w:r>
    </w:p>
    <w:p w:rsidR="00E97344" w:rsidRPr="00327C27" w:rsidRDefault="0012132C" w:rsidP="00E97344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>администрации  Юрьевского сельсовета</w:t>
      </w:r>
    </w:p>
    <w:p w:rsidR="00E97344" w:rsidRPr="00327C27" w:rsidRDefault="0019013B" w:rsidP="00E97344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 xml:space="preserve"> от    22.08.2018  № 38-п</w:t>
      </w:r>
    </w:p>
    <w:p w:rsidR="00E97344" w:rsidRPr="00327C27" w:rsidRDefault="00E97344" w:rsidP="00E97344">
      <w:pPr>
        <w:pStyle w:val="ConsPlusTitle"/>
        <w:jc w:val="center"/>
        <w:outlineLvl w:val="0"/>
      </w:pPr>
    </w:p>
    <w:p w:rsidR="00E97344" w:rsidRPr="00327C27" w:rsidRDefault="00E97344" w:rsidP="00E97344">
      <w:pPr>
        <w:pStyle w:val="ConsPlusTitle"/>
        <w:jc w:val="center"/>
        <w:outlineLvl w:val="0"/>
      </w:pPr>
    </w:p>
    <w:p w:rsidR="00E97344" w:rsidRPr="00A43491" w:rsidRDefault="00E97344" w:rsidP="00E97344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A43491">
        <w:rPr>
          <w:rFonts w:ascii="Arial" w:hAnsi="Arial" w:cs="Arial"/>
          <w:sz w:val="24"/>
          <w:szCs w:val="24"/>
        </w:rPr>
        <w:t>АДМИНИСТРАТИВНЫЙ РЕГЛАМЕНТ</w:t>
      </w:r>
    </w:p>
    <w:p w:rsidR="00E97344" w:rsidRPr="00A43491" w:rsidRDefault="00E97344" w:rsidP="00E97344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A43491">
        <w:rPr>
          <w:rFonts w:ascii="Arial" w:hAnsi="Arial" w:cs="Arial"/>
          <w:sz w:val="24"/>
          <w:szCs w:val="24"/>
        </w:rPr>
        <w:t xml:space="preserve">предоставления муниципальной услуги </w:t>
      </w:r>
    </w:p>
    <w:p w:rsidR="00E97344" w:rsidRPr="00327C27" w:rsidRDefault="00E97344" w:rsidP="00E9734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7C27">
        <w:rPr>
          <w:b/>
          <w:bCs/>
          <w:sz w:val="28"/>
          <w:szCs w:val="28"/>
        </w:rPr>
        <w:t>«</w:t>
      </w:r>
      <w:r w:rsidRPr="00327C27">
        <w:rPr>
          <w:bCs/>
          <w:sz w:val="28"/>
          <w:szCs w:val="28"/>
        </w:rPr>
        <w:t>П</w:t>
      </w:r>
      <w:r w:rsidRPr="00327C27">
        <w:rPr>
          <w:sz w:val="28"/>
          <w:szCs w:val="28"/>
        </w:rPr>
        <w:t>рисвоение адресов земельным участкам, зданиям, сооружениям</w:t>
      </w:r>
    </w:p>
    <w:p w:rsidR="00E97344" w:rsidRPr="00327C27" w:rsidRDefault="00E97344" w:rsidP="00E973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7C27">
        <w:rPr>
          <w:sz w:val="28"/>
          <w:szCs w:val="28"/>
        </w:rPr>
        <w:t>и помещениям на территории муниципального образования</w:t>
      </w:r>
      <w:r w:rsidRPr="00327C27">
        <w:rPr>
          <w:b/>
          <w:bCs/>
          <w:sz w:val="28"/>
          <w:szCs w:val="28"/>
        </w:rPr>
        <w:t>»</w:t>
      </w:r>
    </w:p>
    <w:p w:rsidR="00E97344" w:rsidRPr="00327C27" w:rsidRDefault="00E97344" w:rsidP="00E9734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97344" w:rsidRPr="00A43491" w:rsidRDefault="00E97344" w:rsidP="00E97344">
      <w:pPr>
        <w:pStyle w:val="ConsPlusNormal"/>
        <w:ind w:firstLine="540"/>
        <w:jc w:val="center"/>
        <w:outlineLvl w:val="1"/>
        <w:rPr>
          <w:b/>
          <w:sz w:val="24"/>
          <w:szCs w:val="24"/>
        </w:rPr>
      </w:pPr>
      <w:r w:rsidRPr="00A43491">
        <w:rPr>
          <w:b/>
          <w:sz w:val="24"/>
          <w:szCs w:val="24"/>
        </w:rPr>
        <w:t>1. Общие положения</w:t>
      </w:r>
    </w:p>
    <w:p w:rsidR="00E97344" w:rsidRPr="00327C27" w:rsidRDefault="00E97344" w:rsidP="00E9734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1.1 Настоящий административный регламент по предоставлению муниципальной услуги </w:t>
      </w:r>
      <w:r w:rsidRPr="00327C27">
        <w:rPr>
          <w:bCs/>
          <w:i/>
          <w:sz w:val="28"/>
          <w:szCs w:val="28"/>
        </w:rPr>
        <w:t>«</w:t>
      </w:r>
      <w:r w:rsidRPr="00327C27">
        <w:rPr>
          <w:bCs/>
          <w:sz w:val="28"/>
          <w:szCs w:val="28"/>
        </w:rPr>
        <w:t>П</w:t>
      </w:r>
      <w:r w:rsidRPr="00327C27">
        <w:rPr>
          <w:sz w:val="28"/>
          <w:szCs w:val="28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327C27">
        <w:rPr>
          <w:bCs/>
          <w:sz w:val="28"/>
          <w:szCs w:val="28"/>
        </w:rPr>
        <w:t>»</w:t>
      </w:r>
      <w:r w:rsidRPr="00327C27">
        <w:rPr>
          <w:sz w:val="28"/>
          <w:szCs w:val="28"/>
        </w:rPr>
        <w:t xml:space="preserve"> (далее - административный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E97344" w:rsidRPr="00327C27" w:rsidRDefault="00E97344" w:rsidP="0012132C">
      <w:pPr>
        <w:jc w:val="both"/>
        <w:rPr>
          <w:sz w:val="28"/>
          <w:szCs w:val="28"/>
          <w:lang w:eastAsia="en-US"/>
        </w:rPr>
      </w:pPr>
      <w:r w:rsidRPr="00327C27">
        <w:rPr>
          <w:sz w:val="28"/>
          <w:szCs w:val="28"/>
        </w:rPr>
        <w:t xml:space="preserve">1.2. Регламент размещается </w:t>
      </w:r>
      <w:r w:rsidR="0012132C" w:rsidRPr="00327C27">
        <w:rPr>
          <w:sz w:val="28"/>
          <w:szCs w:val="28"/>
        </w:rPr>
        <w:t>на Интернет-сайте</w:t>
      </w:r>
      <w:r w:rsidR="0012132C" w:rsidRPr="00327C27">
        <w:rPr>
          <w:sz w:val="28"/>
          <w:szCs w:val="28"/>
          <w:lang w:eastAsia="en-US"/>
        </w:rPr>
        <w:t xml:space="preserve">  администрации Боготольского района http://www.bogotol-r.ru странице Юрьевского сельсовета</w:t>
      </w:r>
      <w:r w:rsidRPr="00327C27">
        <w:rPr>
          <w:sz w:val="28"/>
          <w:szCs w:val="28"/>
        </w:rPr>
        <w:t>, также на информационных стендах, р</w:t>
      </w:r>
      <w:r w:rsidR="0012132C" w:rsidRPr="00327C27">
        <w:rPr>
          <w:sz w:val="28"/>
          <w:szCs w:val="28"/>
        </w:rPr>
        <w:t xml:space="preserve">асположенных  по адресу: Красноярский край Боготольский район с. Юрьевка </w:t>
      </w:r>
      <w:proofErr w:type="spellStart"/>
      <w:r w:rsidR="0012132C" w:rsidRPr="00327C27">
        <w:rPr>
          <w:sz w:val="28"/>
          <w:szCs w:val="28"/>
        </w:rPr>
        <w:t>ул</w:t>
      </w:r>
      <w:proofErr w:type="gramStart"/>
      <w:r w:rsidR="001E3B0C" w:rsidRPr="00327C27">
        <w:rPr>
          <w:sz w:val="28"/>
          <w:szCs w:val="28"/>
        </w:rPr>
        <w:t>.</w:t>
      </w:r>
      <w:r w:rsidR="0012132C" w:rsidRPr="00327C27">
        <w:rPr>
          <w:sz w:val="28"/>
          <w:szCs w:val="28"/>
        </w:rPr>
        <w:t>Ц</w:t>
      </w:r>
      <w:proofErr w:type="gramEnd"/>
      <w:r w:rsidR="0012132C" w:rsidRPr="00327C27">
        <w:rPr>
          <w:sz w:val="28"/>
          <w:szCs w:val="28"/>
        </w:rPr>
        <w:t>ентральная</w:t>
      </w:r>
      <w:proofErr w:type="spellEnd"/>
      <w:r w:rsidR="0012132C" w:rsidRPr="00327C27">
        <w:rPr>
          <w:sz w:val="28"/>
          <w:szCs w:val="28"/>
        </w:rPr>
        <w:t xml:space="preserve"> 88</w:t>
      </w:r>
      <w:r w:rsidRPr="00327C27">
        <w:rPr>
          <w:sz w:val="28"/>
          <w:szCs w:val="28"/>
        </w:rPr>
        <w:t>.</w:t>
      </w:r>
    </w:p>
    <w:p w:rsidR="00E97344" w:rsidRPr="00A43491" w:rsidRDefault="00E97344" w:rsidP="00E9734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E97344" w:rsidRPr="00A43491" w:rsidRDefault="00E97344" w:rsidP="00E97344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A43491">
        <w:rPr>
          <w:rFonts w:ascii="Arial" w:hAnsi="Arial" w:cs="Arial"/>
          <w:b/>
        </w:rPr>
        <w:t>2. Стандарт предоставления муниципальной услуги</w:t>
      </w:r>
    </w:p>
    <w:p w:rsidR="00E97344" w:rsidRPr="00A43491" w:rsidRDefault="00E97344" w:rsidP="00E9734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>2.1. Наименование муниципальной услуги – «</w:t>
      </w:r>
      <w:r w:rsidRPr="00327C27">
        <w:rPr>
          <w:bCs/>
          <w:sz w:val="28"/>
          <w:szCs w:val="28"/>
        </w:rPr>
        <w:t>П</w:t>
      </w:r>
      <w:r w:rsidRPr="00327C27">
        <w:rPr>
          <w:sz w:val="28"/>
          <w:szCs w:val="28"/>
        </w:rPr>
        <w:t>рисвоение адресов земельным участкам, зданиям, сооружениям и помещениям на территории муниципального образования</w:t>
      </w:r>
      <w:r w:rsidRPr="00327C27">
        <w:rPr>
          <w:bCs/>
          <w:sz w:val="28"/>
          <w:szCs w:val="28"/>
        </w:rPr>
        <w:t>»</w:t>
      </w:r>
      <w:r w:rsidRPr="00327C27">
        <w:rPr>
          <w:sz w:val="28"/>
          <w:szCs w:val="28"/>
        </w:rPr>
        <w:t xml:space="preserve"> - (далее – муниципальная услуга).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2.2. Предоставление муниципальной услуг</w:t>
      </w:r>
      <w:r w:rsidR="0012132C" w:rsidRPr="00327C27">
        <w:rPr>
          <w:sz w:val="28"/>
          <w:szCs w:val="28"/>
        </w:rPr>
        <w:t>и осуществляется администрацией Юрьевского сельсовета</w:t>
      </w:r>
      <w:r w:rsidRPr="00327C27">
        <w:rPr>
          <w:i/>
          <w:sz w:val="28"/>
          <w:szCs w:val="28"/>
        </w:rPr>
        <w:t xml:space="preserve"> </w:t>
      </w:r>
      <w:r w:rsidRPr="00327C27">
        <w:rPr>
          <w:sz w:val="28"/>
          <w:szCs w:val="28"/>
        </w:rPr>
        <w:t>(далее - администрация)</w:t>
      </w:r>
      <w:r w:rsidRPr="00327C27">
        <w:rPr>
          <w:i/>
          <w:sz w:val="28"/>
          <w:szCs w:val="28"/>
        </w:rPr>
        <w:t xml:space="preserve">. </w:t>
      </w:r>
      <w:r w:rsidRPr="00327C27">
        <w:rPr>
          <w:sz w:val="28"/>
          <w:szCs w:val="28"/>
        </w:rPr>
        <w:t>Ответственным исполнителе</w:t>
      </w:r>
      <w:r w:rsidR="0012132C" w:rsidRPr="00327C27">
        <w:rPr>
          <w:sz w:val="28"/>
          <w:szCs w:val="28"/>
        </w:rPr>
        <w:t xml:space="preserve">м муниципальной услуги является заместитель главы сельсовета </w:t>
      </w:r>
      <w:r w:rsidRPr="00327C27">
        <w:rPr>
          <w:i/>
          <w:sz w:val="28"/>
          <w:szCs w:val="28"/>
        </w:rPr>
        <w:t>(далее - отдел)</w:t>
      </w:r>
      <w:r w:rsidRPr="00327C27">
        <w:rPr>
          <w:sz w:val="28"/>
          <w:szCs w:val="28"/>
        </w:rPr>
        <w:t>.</w:t>
      </w:r>
    </w:p>
    <w:p w:rsidR="00E97344" w:rsidRPr="00327C27" w:rsidRDefault="0012132C" w:rsidP="0012132C">
      <w:pPr>
        <w:jc w:val="both"/>
        <w:rPr>
          <w:sz w:val="28"/>
          <w:szCs w:val="28"/>
          <w:lang w:eastAsia="en-US"/>
        </w:rPr>
      </w:pPr>
      <w:r w:rsidRPr="00327C27">
        <w:rPr>
          <w:sz w:val="28"/>
          <w:szCs w:val="28"/>
        </w:rPr>
        <w:t xml:space="preserve">Место нахождения: Красноярский край Боготольский район </w:t>
      </w:r>
      <w:proofErr w:type="gramStart"/>
      <w:r w:rsidRPr="00327C27">
        <w:rPr>
          <w:sz w:val="28"/>
          <w:szCs w:val="28"/>
        </w:rPr>
        <w:t>с</w:t>
      </w:r>
      <w:proofErr w:type="gramEnd"/>
      <w:r w:rsidRPr="00327C27">
        <w:rPr>
          <w:sz w:val="28"/>
          <w:szCs w:val="28"/>
        </w:rPr>
        <w:t>. Юрьевка ул. Центральная 88.</w:t>
      </w:r>
    </w:p>
    <w:p w:rsidR="00E97344" w:rsidRPr="00327C27" w:rsidRDefault="0012132C" w:rsidP="0012132C">
      <w:pPr>
        <w:jc w:val="both"/>
        <w:rPr>
          <w:sz w:val="28"/>
          <w:szCs w:val="28"/>
          <w:lang w:eastAsia="en-US"/>
        </w:rPr>
      </w:pPr>
      <w:r w:rsidRPr="00327C27">
        <w:rPr>
          <w:sz w:val="28"/>
          <w:szCs w:val="28"/>
        </w:rPr>
        <w:t xml:space="preserve">Почтовый адрес: </w:t>
      </w:r>
      <w:r w:rsidR="001E3B0C" w:rsidRPr="00327C27">
        <w:rPr>
          <w:sz w:val="28"/>
          <w:szCs w:val="28"/>
        </w:rPr>
        <w:t xml:space="preserve">662077      </w:t>
      </w:r>
      <w:r w:rsidRPr="00327C27">
        <w:rPr>
          <w:sz w:val="28"/>
          <w:szCs w:val="28"/>
        </w:rPr>
        <w:t xml:space="preserve">Красноярский край Боготольский район </w:t>
      </w:r>
      <w:proofErr w:type="gramStart"/>
      <w:r w:rsidRPr="00327C27">
        <w:rPr>
          <w:sz w:val="28"/>
          <w:szCs w:val="28"/>
        </w:rPr>
        <w:t>с</w:t>
      </w:r>
      <w:proofErr w:type="gramEnd"/>
      <w:r w:rsidRPr="00327C27">
        <w:rPr>
          <w:sz w:val="28"/>
          <w:szCs w:val="28"/>
        </w:rPr>
        <w:t>. Юрьевка ул. Центральная 88.</w:t>
      </w:r>
    </w:p>
    <w:p w:rsidR="00E97344" w:rsidRPr="00327C27" w:rsidRDefault="0012132C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Приёмные дни: с понедельника по пятницу</w:t>
      </w:r>
    </w:p>
    <w:p w:rsidR="00E97344" w:rsidRPr="00327C27" w:rsidRDefault="0012132C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График работы: с 8.00 до 16.00,  (обеденный перерыв с 12.00 до 13.00</w:t>
      </w:r>
      <w:r w:rsidR="00E97344" w:rsidRPr="00327C27">
        <w:rPr>
          <w:sz w:val="28"/>
          <w:szCs w:val="28"/>
        </w:rPr>
        <w:t>)</w:t>
      </w:r>
    </w:p>
    <w:p w:rsidR="00E97344" w:rsidRPr="00327C27" w:rsidRDefault="0012132C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Телефон/факс:8(39157)38-396</w:t>
      </w:r>
      <w:r w:rsidR="00E97344" w:rsidRPr="00327C27">
        <w:rPr>
          <w:sz w:val="28"/>
          <w:szCs w:val="28"/>
        </w:rPr>
        <w:t>, адре</w:t>
      </w:r>
      <w:r w:rsidRPr="00327C27">
        <w:rPr>
          <w:sz w:val="28"/>
          <w:szCs w:val="28"/>
        </w:rPr>
        <w:t>с электронной почты</w:t>
      </w:r>
      <w:r w:rsidR="00686184" w:rsidRPr="00327C27">
        <w:rPr>
          <w:sz w:val="28"/>
          <w:szCs w:val="28"/>
        </w:rPr>
        <w:t xml:space="preserve"> </w:t>
      </w:r>
      <w:proofErr w:type="spellStart"/>
      <w:r w:rsidR="00686184" w:rsidRPr="00327C27">
        <w:rPr>
          <w:sz w:val="28"/>
          <w:szCs w:val="28"/>
          <w:lang w:val="en-US"/>
        </w:rPr>
        <w:t>urevo</w:t>
      </w:r>
      <w:proofErr w:type="spellEnd"/>
      <w:r w:rsidR="00686184" w:rsidRPr="00327C27">
        <w:rPr>
          <w:sz w:val="28"/>
          <w:szCs w:val="28"/>
        </w:rPr>
        <w:t>_15@</w:t>
      </w:r>
      <w:r w:rsidR="00686184" w:rsidRPr="00327C27">
        <w:rPr>
          <w:sz w:val="28"/>
          <w:szCs w:val="28"/>
          <w:lang w:val="en-US"/>
        </w:rPr>
        <w:t>mail</w:t>
      </w:r>
      <w:r w:rsidR="00686184" w:rsidRPr="00327C27">
        <w:rPr>
          <w:sz w:val="28"/>
          <w:szCs w:val="28"/>
        </w:rPr>
        <w:t>.</w:t>
      </w:r>
      <w:proofErr w:type="spellStart"/>
      <w:r w:rsidR="00686184" w:rsidRPr="00327C27">
        <w:rPr>
          <w:sz w:val="28"/>
          <w:szCs w:val="28"/>
          <w:lang w:val="en-US"/>
        </w:rPr>
        <w:t>ru</w:t>
      </w:r>
      <w:proofErr w:type="spellEnd"/>
      <w:r w:rsidR="00E97344" w:rsidRPr="00327C27">
        <w:rPr>
          <w:sz w:val="28"/>
          <w:szCs w:val="28"/>
        </w:rPr>
        <w:t>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Информацию по процедуре предоставления муниципальной услуги </w:t>
      </w:r>
      <w:r w:rsidR="00686184" w:rsidRPr="00327C27">
        <w:rPr>
          <w:sz w:val="28"/>
          <w:szCs w:val="28"/>
        </w:rPr>
        <w:t>можно получить у заместителя главы, ответственную</w:t>
      </w:r>
      <w:r w:rsidRPr="00327C27">
        <w:rPr>
          <w:sz w:val="28"/>
          <w:szCs w:val="28"/>
        </w:rPr>
        <w:t xml:space="preserve"> за предоставление муниципальной услуги.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327C27">
        <w:rPr>
          <w:rFonts w:ascii="Times New Roman" w:eastAsia="Calibri" w:hAnsi="Times New Roman" w:cs="Times New Roman"/>
          <w:sz w:val="28"/>
          <w:szCs w:val="28"/>
        </w:rPr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а) право хозяйственного ведения;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б) право оперативного управления;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в) право пожизненно наследуемого владения;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г) право постоянного (бессрочного) пользования.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327C27">
        <w:rPr>
          <w:rFonts w:eastAsia="Calibri"/>
          <w:sz w:val="28"/>
          <w:szCs w:val="28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</w:t>
      </w:r>
      <w:proofErr w:type="gramStart"/>
      <w:r w:rsidRPr="00327C27">
        <w:rPr>
          <w:rFonts w:eastAsia="Calibri"/>
          <w:sz w:val="28"/>
          <w:szCs w:val="28"/>
        </w:rPr>
        <w:t>в</w:t>
      </w:r>
      <w:proofErr w:type="gramEnd"/>
      <w:r w:rsidRPr="00327C27">
        <w:rPr>
          <w:rFonts w:eastAsia="Calibri"/>
          <w:sz w:val="28"/>
          <w:szCs w:val="28"/>
        </w:rPr>
        <w:t xml:space="preserve"> установленном 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законодательством Российской Федерации порядке решением общего собрания членов такого некоммерческого объединения.</w:t>
      </w:r>
    </w:p>
    <w:p w:rsidR="00327C27" w:rsidRPr="00327C27" w:rsidRDefault="00E97344" w:rsidP="00327C27">
      <w:pPr>
        <w:pStyle w:val="a3"/>
        <w:spacing w:line="312" w:lineRule="atLeast"/>
        <w:ind w:firstLine="567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2.4. </w:t>
      </w:r>
      <w:proofErr w:type="gramStart"/>
      <w:r w:rsidR="00327C27" w:rsidRPr="00327C27"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а также </w:t>
      </w:r>
      <w:hyperlink r:id="rId7" w:anchor="block_2000" w:history="1">
        <w:r w:rsidR="00327C27" w:rsidRPr="00327C27">
          <w:rPr>
            <w:sz w:val="28"/>
            <w:szCs w:val="28"/>
          </w:rPr>
          <w:t>решение</w:t>
        </w:r>
      </w:hyperlink>
      <w:r w:rsidR="00327C27" w:rsidRPr="00327C27">
        <w:rPr>
          <w:sz w:val="28"/>
          <w:szCs w:val="28"/>
        </w:rPr>
        <w:t> 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  <w:proofErr w:type="gramEnd"/>
    </w:p>
    <w:p w:rsidR="00327C27" w:rsidRPr="00327C27" w:rsidRDefault="00327C27" w:rsidP="00327C27">
      <w:pPr>
        <w:shd w:val="clear" w:color="auto" w:fill="FFFFFF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>в форме электронного документа с использованием информационно-телекоммуникационных сетей общего пользования, в том числе </w:t>
      </w:r>
      <w:hyperlink r:id="rId8" w:tgtFrame="_blank" w:history="1">
        <w:r w:rsidRPr="00327C27">
          <w:rPr>
            <w:sz w:val="28"/>
            <w:szCs w:val="28"/>
          </w:rPr>
          <w:t>единого портала</w:t>
        </w:r>
      </w:hyperlink>
      <w:r w:rsidRPr="00327C27">
        <w:rPr>
          <w:sz w:val="28"/>
          <w:szCs w:val="28"/>
        </w:rPr>
        <w:t>, региональных порталов или портала адресной системы, не позднее одного рабочего дня со дня истечения срока, указанного в пункт</w:t>
      </w:r>
      <w:r w:rsidRPr="00327C27">
        <w:rPr>
          <w:b/>
          <w:sz w:val="28"/>
          <w:szCs w:val="28"/>
        </w:rPr>
        <w:t>е</w:t>
      </w:r>
      <w:r w:rsidRPr="00327C27">
        <w:rPr>
          <w:sz w:val="28"/>
          <w:szCs w:val="28"/>
        </w:rPr>
        <w:t xml:space="preserve"> 2.5 настоящего Регламента</w:t>
      </w:r>
    </w:p>
    <w:p w:rsidR="00327C27" w:rsidRPr="00327C27" w:rsidRDefault="00327C27" w:rsidP="00327C27">
      <w:pPr>
        <w:shd w:val="clear" w:color="auto" w:fill="FFFFFF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327C27">
        <w:rPr>
          <w:sz w:val="28"/>
          <w:szCs w:val="28"/>
        </w:rPr>
        <w:t>днем</w:t>
      </w:r>
      <w:proofErr w:type="gramEnd"/>
      <w:r w:rsidRPr="00327C27">
        <w:rPr>
          <w:sz w:val="28"/>
          <w:szCs w:val="28"/>
        </w:rPr>
        <w:t xml:space="preserve"> со дня истечения установленного пункт</w:t>
      </w:r>
      <w:r w:rsidRPr="00327C27">
        <w:rPr>
          <w:b/>
          <w:sz w:val="28"/>
          <w:szCs w:val="28"/>
        </w:rPr>
        <w:t>ом</w:t>
      </w:r>
      <w:r w:rsidRPr="00327C27">
        <w:rPr>
          <w:b/>
          <w:color w:val="FF0000"/>
          <w:sz w:val="28"/>
          <w:szCs w:val="28"/>
        </w:rPr>
        <w:t xml:space="preserve"> </w:t>
      </w:r>
      <w:r w:rsidRPr="00327C27">
        <w:rPr>
          <w:sz w:val="28"/>
          <w:szCs w:val="28"/>
        </w:rPr>
        <w:t>2.5 настоящего Регламента срока посредством почтового отправления по указанному в заявлении почтовому адресу.</w:t>
      </w:r>
    </w:p>
    <w:p w:rsidR="00327C27" w:rsidRPr="00327C27" w:rsidRDefault="00327C27" w:rsidP="00327C27">
      <w:pPr>
        <w:shd w:val="clear" w:color="auto" w:fill="FFFFFF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</w:t>
      </w:r>
      <w:r w:rsidRPr="00327C27">
        <w:rPr>
          <w:sz w:val="28"/>
          <w:szCs w:val="28"/>
        </w:rPr>
        <w:lastRenderedPageBreak/>
        <w:t xml:space="preserve">в таком присвоении или аннулировании через многофункциональный </w:t>
      </w:r>
      <w:proofErr w:type="gramStart"/>
      <w:r w:rsidRPr="00327C27">
        <w:rPr>
          <w:sz w:val="28"/>
          <w:szCs w:val="28"/>
        </w:rPr>
        <w:t>центр</w:t>
      </w:r>
      <w:proofErr w:type="gramEnd"/>
      <w:r w:rsidRPr="00327C27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дня, следующего за днем истечения срока, установленного пункт</w:t>
      </w:r>
      <w:r w:rsidRPr="00327C27">
        <w:rPr>
          <w:b/>
          <w:sz w:val="28"/>
          <w:szCs w:val="28"/>
        </w:rPr>
        <w:t>ом</w:t>
      </w:r>
      <w:r w:rsidRPr="00327C27">
        <w:rPr>
          <w:sz w:val="28"/>
          <w:szCs w:val="28"/>
        </w:rPr>
        <w:t xml:space="preserve"> 2.5 настоящего Регламента</w:t>
      </w:r>
      <w:r w:rsidRPr="00327C27">
        <w:rPr>
          <w:sz w:val="28"/>
          <w:szCs w:val="28"/>
          <w:lang w:bidi="ru-RU"/>
        </w:rPr>
        <w:t>»</w:t>
      </w:r>
    </w:p>
    <w:p w:rsidR="00327C27" w:rsidRPr="00327C27" w:rsidRDefault="00B43BC4" w:rsidP="00327C27">
      <w:pPr>
        <w:pStyle w:val="a8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 </w:t>
      </w:r>
      <w:r w:rsidR="00E97344" w:rsidRPr="00327C27">
        <w:rPr>
          <w:sz w:val="28"/>
          <w:szCs w:val="28"/>
        </w:rPr>
        <w:t xml:space="preserve">2.5. </w:t>
      </w:r>
      <w:r w:rsidR="00327C27" w:rsidRPr="00327C27">
        <w:rPr>
          <w:sz w:val="28"/>
          <w:szCs w:val="28"/>
        </w:rPr>
        <w:t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осуществляются уполномоченным органом:</w:t>
      </w:r>
    </w:p>
    <w:p w:rsidR="00327C27" w:rsidRPr="00327C27" w:rsidRDefault="00327C27" w:rsidP="00327C27">
      <w:pPr>
        <w:pStyle w:val="a8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327C27" w:rsidRPr="00327C27" w:rsidRDefault="00327C27" w:rsidP="00327C27">
      <w:pPr>
        <w:pStyle w:val="a8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>б) в случае подачи заявления в форме электронного документа - в срок не более 5 рабочих дней со дня поступления заявления</w:t>
      </w:r>
      <w:proofErr w:type="gramStart"/>
      <w:r w:rsidRPr="00327C27">
        <w:rPr>
          <w:sz w:val="28"/>
          <w:szCs w:val="28"/>
        </w:rPr>
        <w:t>.»;</w:t>
      </w:r>
      <w:proofErr w:type="gramEnd"/>
    </w:p>
    <w:p w:rsidR="00E97344" w:rsidRPr="00327C27" w:rsidRDefault="00E97344" w:rsidP="00B43BC4">
      <w:pPr>
        <w:pStyle w:val="20"/>
        <w:shd w:val="clear" w:color="auto" w:fill="auto"/>
        <w:tabs>
          <w:tab w:val="left" w:pos="1380"/>
        </w:tabs>
        <w:spacing w:line="317" w:lineRule="exact"/>
        <w:ind w:left="340" w:firstLine="0"/>
        <w:jc w:val="both"/>
        <w:rPr>
          <w:sz w:val="28"/>
          <w:szCs w:val="28"/>
        </w:rPr>
      </w:pPr>
      <w:r w:rsidRPr="00327C27">
        <w:rPr>
          <w:bCs/>
          <w:sz w:val="28"/>
          <w:szCs w:val="28"/>
        </w:rPr>
        <w:t xml:space="preserve">2.6. Правовыми основаниями для предоставления муниципальной </w:t>
      </w:r>
      <w:r w:rsidRPr="00327C27">
        <w:rPr>
          <w:sz w:val="28"/>
          <w:szCs w:val="28"/>
        </w:rPr>
        <w:t>услуги является: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- </w:t>
      </w:r>
      <w:hyperlink r:id="rId9" w:history="1">
        <w:r w:rsidRPr="00327C27">
          <w:rPr>
            <w:rStyle w:val="a4"/>
            <w:color w:val="auto"/>
            <w:sz w:val="28"/>
            <w:szCs w:val="28"/>
            <w:u w:val="none"/>
          </w:rPr>
          <w:t>Конституция</w:t>
        </w:r>
      </w:hyperlink>
      <w:r w:rsidRPr="00327C27">
        <w:rPr>
          <w:sz w:val="28"/>
          <w:szCs w:val="28"/>
        </w:rPr>
        <w:t xml:space="preserve"> Российской Федерации;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- Федеральный </w:t>
      </w:r>
      <w:hyperlink r:id="rId10" w:history="1">
        <w:r w:rsidRPr="00327C27">
          <w:rPr>
            <w:rStyle w:val="a4"/>
            <w:color w:val="auto"/>
            <w:sz w:val="28"/>
            <w:szCs w:val="28"/>
            <w:u w:val="none"/>
          </w:rPr>
          <w:t>закон</w:t>
        </w:r>
      </w:hyperlink>
      <w:r w:rsidRPr="00327C2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 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 xml:space="preserve"> - Федеральный </w:t>
      </w:r>
      <w:hyperlink r:id="rId11" w:history="1">
        <w:r w:rsidRPr="00327C27">
          <w:rPr>
            <w:rStyle w:val="a4"/>
            <w:bCs/>
            <w:color w:val="auto"/>
            <w:sz w:val="28"/>
            <w:szCs w:val="28"/>
            <w:u w:val="none"/>
          </w:rPr>
          <w:t>закон</w:t>
        </w:r>
      </w:hyperlink>
      <w:r w:rsidRPr="00327C27">
        <w:rPr>
          <w:bCs/>
          <w:sz w:val="28"/>
          <w:szCs w:val="28"/>
        </w:rPr>
        <w:t xml:space="preserve"> 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- Федеральный закон  от 27.07.2010 № 210-ФЗ «Об организации предоставления государственных и муниципальных услуг».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C27">
        <w:rPr>
          <w:rFonts w:ascii="Times New Roman" w:hAnsi="Times New Roman" w:cs="Times New Roman"/>
          <w:bCs/>
          <w:sz w:val="28"/>
          <w:szCs w:val="28"/>
        </w:rPr>
        <w:t>- Постановление Правительства РФ от 19.11.2014 N 1221 «Об утверждении Правил присвоения, изменения и аннулирования адресов»;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8"/>
          <w:szCs w:val="28"/>
        </w:rPr>
      </w:pPr>
      <w:r w:rsidRPr="00327C27">
        <w:rPr>
          <w:sz w:val="28"/>
          <w:szCs w:val="28"/>
        </w:rPr>
        <w:t xml:space="preserve">- </w:t>
      </w:r>
      <w:hyperlink r:id="rId12" w:history="1">
        <w:r w:rsidRPr="00327C27">
          <w:rPr>
            <w:rStyle w:val="a4"/>
            <w:color w:val="auto"/>
            <w:sz w:val="28"/>
            <w:szCs w:val="28"/>
            <w:u w:val="none"/>
          </w:rPr>
          <w:t>Устав</w:t>
        </w:r>
      </w:hyperlink>
      <w:r w:rsidR="00686184" w:rsidRPr="00327C27">
        <w:rPr>
          <w:sz w:val="28"/>
          <w:szCs w:val="28"/>
        </w:rPr>
        <w:t xml:space="preserve"> Юрьевского сельсовета</w:t>
      </w:r>
      <w:r w:rsidRPr="00327C27">
        <w:rPr>
          <w:i/>
          <w:sz w:val="28"/>
          <w:szCs w:val="28"/>
        </w:rPr>
        <w:t>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2.7. Исчерпывающий перечень документов, необходимых для предоставления муниципальной услуги (далее - документы).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>1)</w:t>
      </w:r>
      <w:proofErr w:type="gramStart"/>
      <w:r w:rsidRPr="00327C27">
        <w:rPr>
          <w:sz w:val="28"/>
          <w:szCs w:val="28"/>
        </w:rPr>
        <w:t>Заявление</w:t>
      </w:r>
      <w:proofErr w:type="gramEnd"/>
      <w:r w:rsidRPr="00327C27">
        <w:rPr>
          <w:sz w:val="28"/>
          <w:szCs w:val="28"/>
        </w:rPr>
        <w:t xml:space="preserve"> к которому прилагаются: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 xml:space="preserve">а) правоустанавливающие и (или) </w:t>
      </w:r>
      <w:proofErr w:type="spellStart"/>
      <w:r w:rsidRPr="00327C27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327C27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адресации;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lastRenderedPageBreak/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</w:t>
      </w:r>
      <w:r w:rsidRPr="00327C27">
        <w:rPr>
          <w:rFonts w:ascii="Times New Roman" w:eastAsia="Calibri" w:hAnsi="Times New Roman" w:cs="Times New Roman"/>
          <w:iCs/>
          <w:sz w:val="28"/>
          <w:szCs w:val="28"/>
        </w:rPr>
        <w:t>Правил присвоения, изменения и аннулирования адресов утвержденных Постановлением Правительства РФ от 19.11.2014 N 1221</w:t>
      </w:r>
      <w:r w:rsidRPr="00327C27">
        <w:rPr>
          <w:rFonts w:ascii="Times New Roman" w:hAnsi="Times New Roman" w:cs="Times New Roman"/>
          <w:sz w:val="28"/>
          <w:szCs w:val="28"/>
        </w:rPr>
        <w:t>);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327C27">
        <w:rPr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</w:t>
      </w:r>
      <w:r w:rsidRPr="00327C27">
        <w:rPr>
          <w:rFonts w:eastAsia="Calibri"/>
          <w:iCs/>
          <w:sz w:val="28"/>
          <w:szCs w:val="28"/>
        </w:rPr>
        <w:t>Правил присвоения, изменения и аннулирования адресов утвержденных Постановлением Правительства РФ от 19.11.2014 N 1221</w:t>
      </w:r>
      <w:r w:rsidRPr="00327C27">
        <w:rPr>
          <w:sz w:val="28"/>
          <w:szCs w:val="28"/>
        </w:rPr>
        <w:t>)</w:t>
      </w:r>
      <w:r w:rsidRPr="00327C27">
        <w:rPr>
          <w:i/>
          <w:sz w:val="28"/>
          <w:szCs w:val="28"/>
        </w:rPr>
        <w:t>.</w:t>
      </w:r>
    </w:p>
    <w:p w:rsidR="00E97344" w:rsidRPr="00327C27" w:rsidRDefault="00E97344" w:rsidP="00E97344">
      <w:pPr>
        <w:pStyle w:val="ConsPlusNormal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 xml:space="preserve">2.8. </w:t>
      </w:r>
      <w:r w:rsidRPr="00327C27">
        <w:rPr>
          <w:rFonts w:ascii="Times New Roman" w:eastAsia="Calibri" w:hAnsi="Times New Roman" w:cs="Times New Roman"/>
          <w:i/>
          <w:iCs/>
          <w:sz w:val="28"/>
          <w:szCs w:val="28"/>
        </w:rPr>
        <w:t>Администрация</w:t>
      </w:r>
      <w:r w:rsidRPr="00327C27">
        <w:rPr>
          <w:rFonts w:ascii="Times New Roman" w:eastAsia="Calibri" w:hAnsi="Times New Roman" w:cs="Times New Roman"/>
          <w:iCs/>
          <w:sz w:val="28"/>
          <w:szCs w:val="28"/>
        </w:rPr>
        <w:t xml:space="preserve"> запрашивает </w:t>
      </w:r>
      <w:proofErr w:type="gramStart"/>
      <w:r w:rsidRPr="00327C27">
        <w:rPr>
          <w:rFonts w:ascii="Times New Roman" w:eastAsia="Calibri" w:hAnsi="Times New Roman" w:cs="Times New Roman"/>
          <w:iCs/>
          <w:sz w:val="28"/>
          <w:szCs w:val="28"/>
        </w:rPr>
        <w:t>документы</w:t>
      </w:r>
      <w:proofErr w:type="gramEnd"/>
      <w:r w:rsidRPr="00327C27">
        <w:rPr>
          <w:rFonts w:ascii="Times New Roman" w:eastAsia="Calibri" w:hAnsi="Times New Roman" w:cs="Times New Roman"/>
          <w:iCs/>
          <w:sz w:val="28"/>
          <w:szCs w:val="28"/>
        </w:rPr>
        <w:t xml:space="preserve"> прилагаемые к заявлению, указанные в пункте 2.7. настоящего регламента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327C27">
        <w:rPr>
          <w:rFonts w:eastAsia="Calibri"/>
          <w:iCs/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пункте 2.7. настоящего регламента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2.9. Требовать от заявителей документы и сведения, не предусмотренные настоящим административным регламентом, не допускается.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bCs/>
          <w:sz w:val="28"/>
          <w:szCs w:val="28"/>
        </w:rPr>
        <w:t>2.10</w:t>
      </w:r>
      <w:r w:rsidRPr="00327C27">
        <w:rPr>
          <w:bCs/>
          <w:i/>
          <w:sz w:val="28"/>
          <w:szCs w:val="28"/>
        </w:rPr>
        <w:t>.</w:t>
      </w:r>
      <w:r w:rsidRPr="00327C27">
        <w:rPr>
          <w:sz w:val="28"/>
          <w:szCs w:val="28"/>
        </w:rPr>
        <w:t xml:space="preserve"> Запрещено требовать от заявителя: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327C27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</w:t>
      </w:r>
      <w:r w:rsidRPr="00327C27">
        <w:rPr>
          <w:sz w:val="28"/>
          <w:szCs w:val="28"/>
        </w:rPr>
        <w:lastRenderedPageBreak/>
        <w:t xml:space="preserve">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3" w:history="1">
        <w:r w:rsidRPr="00327C27">
          <w:rPr>
            <w:rStyle w:val="a4"/>
            <w:color w:val="auto"/>
            <w:sz w:val="28"/>
            <w:szCs w:val="28"/>
            <w:u w:val="none"/>
          </w:rPr>
          <w:t>части</w:t>
        </w:r>
        <w:proofErr w:type="gramEnd"/>
        <w:r w:rsidRPr="00327C27">
          <w:rPr>
            <w:rStyle w:val="a4"/>
            <w:color w:val="auto"/>
            <w:sz w:val="28"/>
            <w:szCs w:val="28"/>
            <w:u w:val="none"/>
          </w:rPr>
          <w:t xml:space="preserve"> 6 статьи 7</w:t>
        </w:r>
      </w:hyperlink>
      <w:r w:rsidRPr="00327C27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4" w:history="1">
        <w:r w:rsidRPr="00327C27">
          <w:rPr>
            <w:rStyle w:val="a4"/>
            <w:color w:val="auto"/>
            <w:sz w:val="28"/>
            <w:szCs w:val="28"/>
            <w:u w:val="none"/>
          </w:rPr>
          <w:t>части 1 статьи 9</w:t>
        </w:r>
      </w:hyperlink>
      <w:r w:rsidRPr="00327C27">
        <w:rPr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2.11. Исчерпывающий перечень оснований для отказа в приёме письменного заявления: 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</w:rPr>
      </w:pPr>
      <w:r w:rsidRPr="00327C27">
        <w:rPr>
          <w:i/>
          <w:sz w:val="28"/>
          <w:szCs w:val="28"/>
        </w:rPr>
        <w:t>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2.12. Исчерпывающий перечень оснований для </w:t>
      </w:r>
      <w:r w:rsidRPr="00327C27">
        <w:rPr>
          <w:rFonts w:eastAsia="Calibri"/>
          <w:sz w:val="28"/>
          <w:szCs w:val="28"/>
        </w:rPr>
        <w:t>приостановления предоставления муниципальной услуги или</w:t>
      </w:r>
      <w:r w:rsidRPr="00327C27">
        <w:rPr>
          <w:sz w:val="28"/>
          <w:szCs w:val="28"/>
        </w:rPr>
        <w:t xml:space="preserve"> отказа в предоставлении муниципальной услуги: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27C27">
        <w:rPr>
          <w:sz w:val="28"/>
          <w:szCs w:val="28"/>
        </w:rPr>
        <w:t>а) с заявлением о присвоении объекту адресации адреса обратилось лицо, не указанное в пункте 2.3 настоящего регламента;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327C27">
        <w:rPr>
          <w:sz w:val="28"/>
          <w:szCs w:val="28"/>
        </w:rPr>
        <w:t>необходимых</w:t>
      </w:r>
      <w:proofErr w:type="gramEnd"/>
      <w:r w:rsidRPr="00327C27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i/>
          <w:sz w:val="28"/>
          <w:szCs w:val="28"/>
        </w:rPr>
      </w:pPr>
      <w:proofErr w:type="gramStart"/>
      <w:r w:rsidRPr="00327C27">
        <w:rPr>
          <w:sz w:val="28"/>
          <w:szCs w:val="28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15" w:history="1">
        <w:r w:rsidRPr="00327C27">
          <w:rPr>
            <w:rStyle w:val="a4"/>
            <w:color w:val="auto"/>
            <w:sz w:val="28"/>
            <w:szCs w:val="28"/>
            <w:u w:val="none"/>
          </w:rPr>
          <w:t>пунктах 5</w:t>
        </w:r>
      </w:hyperlink>
      <w:r w:rsidRPr="00327C27">
        <w:rPr>
          <w:sz w:val="28"/>
          <w:szCs w:val="28"/>
        </w:rPr>
        <w:t xml:space="preserve">, </w:t>
      </w:r>
      <w:hyperlink r:id="rId16" w:history="1">
        <w:r w:rsidRPr="00327C27">
          <w:rPr>
            <w:rStyle w:val="a4"/>
            <w:color w:val="auto"/>
            <w:sz w:val="28"/>
            <w:szCs w:val="28"/>
            <w:u w:val="none"/>
          </w:rPr>
          <w:t>8</w:t>
        </w:r>
      </w:hyperlink>
      <w:r w:rsidRPr="00327C27">
        <w:rPr>
          <w:sz w:val="28"/>
          <w:szCs w:val="28"/>
        </w:rPr>
        <w:t xml:space="preserve"> - </w:t>
      </w:r>
      <w:hyperlink r:id="rId17" w:history="1">
        <w:r w:rsidRPr="00327C27">
          <w:rPr>
            <w:rStyle w:val="a4"/>
            <w:color w:val="auto"/>
            <w:sz w:val="28"/>
            <w:szCs w:val="28"/>
            <w:u w:val="none"/>
          </w:rPr>
          <w:t>11</w:t>
        </w:r>
      </w:hyperlink>
      <w:r w:rsidRPr="00327C27">
        <w:rPr>
          <w:sz w:val="28"/>
          <w:szCs w:val="28"/>
        </w:rPr>
        <w:t xml:space="preserve"> и </w:t>
      </w:r>
      <w:hyperlink r:id="rId18" w:history="1">
        <w:r w:rsidRPr="00327C27">
          <w:rPr>
            <w:rStyle w:val="a4"/>
            <w:color w:val="auto"/>
            <w:sz w:val="28"/>
            <w:szCs w:val="28"/>
            <w:u w:val="none"/>
          </w:rPr>
          <w:t>14</w:t>
        </w:r>
      </w:hyperlink>
      <w:r w:rsidRPr="00327C27">
        <w:rPr>
          <w:sz w:val="28"/>
          <w:szCs w:val="28"/>
        </w:rPr>
        <w:t xml:space="preserve"> - </w:t>
      </w:r>
      <w:hyperlink r:id="rId19" w:history="1">
        <w:r w:rsidRPr="00327C27">
          <w:rPr>
            <w:rStyle w:val="a4"/>
            <w:color w:val="auto"/>
            <w:sz w:val="28"/>
            <w:szCs w:val="28"/>
            <w:u w:val="none"/>
          </w:rPr>
          <w:t>18</w:t>
        </w:r>
      </w:hyperlink>
      <w:r w:rsidRPr="00327C27">
        <w:rPr>
          <w:sz w:val="28"/>
          <w:szCs w:val="28"/>
        </w:rPr>
        <w:t xml:space="preserve"> </w:t>
      </w:r>
      <w:r w:rsidRPr="00327C27">
        <w:rPr>
          <w:rFonts w:eastAsia="Calibri"/>
          <w:iCs/>
          <w:sz w:val="28"/>
          <w:szCs w:val="28"/>
        </w:rPr>
        <w:t>Правил присвоения, изменения и аннулирования адресов утвержденных Постановлением Правительства РФ от 19.11.2014 N 1221</w:t>
      </w:r>
      <w:r w:rsidRPr="00327C27">
        <w:rPr>
          <w:sz w:val="28"/>
          <w:szCs w:val="28"/>
        </w:rPr>
        <w:t>).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bCs/>
          <w:sz w:val="28"/>
          <w:szCs w:val="28"/>
        </w:rPr>
        <w:t xml:space="preserve">2.13. </w:t>
      </w:r>
      <w:r w:rsidRPr="00327C27">
        <w:rPr>
          <w:sz w:val="28"/>
          <w:szCs w:val="28"/>
        </w:rPr>
        <w:t>Муниципальная услуга предоставляется бесплатно.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2.14. М</w:t>
      </w:r>
      <w:r w:rsidRPr="00327C27">
        <w:rPr>
          <w:sz w:val="28"/>
          <w:szCs w:val="28"/>
        </w:rPr>
        <w:t xml:space="preserve">аксимальный срок ожидания в очереди при подаче запроса о предоставлении муниципальной услуги </w:t>
      </w:r>
      <w:r w:rsidR="00686184" w:rsidRPr="00327C27">
        <w:rPr>
          <w:bCs/>
          <w:sz w:val="28"/>
          <w:szCs w:val="28"/>
        </w:rPr>
        <w:t xml:space="preserve">составляет не более 30 </w:t>
      </w:r>
      <w:r w:rsidRPr="00327C27">
        <w:rPr>
          <w:bCs/>
          <w:sz w:val="28"/>
          <w:szCs w:val="28"/>
        </w:rPr>
        <w:t>минут.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М</w:t>
      </w:r>
      <w:r w:rsidRPr="00327C27">
        <w:rPr>
          <w:sz w:val="28"/>
          <w:szCs w:val="28"/>
        </w:rPr>
        <w:t>аксимальный срок ожидания при получении результата предоставления муниципальной услуги</w:t>
      </w:r>
      <w:r w:rsidR="00791087" w:rsidRPr="00327C27">
        <w:rPr>
          <w:bCs/>
          <w:sz w:val="28"/>
          <w:szCs w:val="28"/>
        </w:rPr>
        <w:t xml:space="preserve"> составляет не более 30 мин</w:t>
      </w:r>
      <w:r w:rsidRPr="00327C27">
        <w:rPr>
          <w:bCs/>
          <w:sz w:val="28"/>
          <w:szCs w:val="28"/>
        </w:rPr>
        <w:t>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bCs/>
          <w:sz w:val="28"/>
          <w:szCs w:val="28"/>
        </w:rPr>
        <w:t xml:space="preserve">2.15. </w:t>
      </w:r>
      <w:r w:rsidRPr="00327C27">
        <w:rPr>
          <w:sz w:val="28"/>
          <w:szCs w:val="28"/>
        </w:rPr>
        <w:t xml:space="preserve">Срок регистрации запроса заявителя о предоставлении муниципальной услуги </w:t>
      </w:r>
      <w:r w:rsidRPr="00327C27">
        <w:rPr>
          <w:bCs/>
          <w:sz w:val="28"/>
          <w:szCs w:val="28"/>
        </w:rPr>
        <w:t>сос</w:t>
      </w:r>
      <w:r w:rsidR="00791087" w:rsidRPr="00327C27">
        <w:rPr>
          <w:bCs/>
          <w:sz w:val="28"/>
          <w:szCs w:val="28"/>
        </w:rPr>
        <w:t>тавляет не более 1 рабочего дн</w:t>
      </w:r>
      <w:proofErr w:type="gramStart"/>
      <w:r w:rsidR="00791087" w:rsidRPr="00327C27">
        <w:rPr>
          <w:bCs/>
          <w:sz w:val="28"/>
          <w:szCs w:val="28"/>
        </w:rPr>
        <w:t>я(</w:t>
      </w:r>
      <w:proofErr w:type="gramEnd"/>
      <w:r w:rsidR="00791087" w:rsidRPr="00327C27">
        <w:rPr>
          <w:bCs/>
          <w:sz w:val="28"/>
          <w:szCs w:val="28"/>
        </w:rPr>
        <w:t>письменный запрос)</w:t>
      </w:r>
      <w:r w:rsidRPr="00327C27">
        <w:rPr>
          <w:bCs/>
          <w:sz w:val="28"/>
          <w:szCs w:val="28"/>
        </w:rPr>
        <w:t>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bCs/>
          <w:sz w:val="28"/>
          <w:szCs w:val="28"/>
        </w:rPr>
        <w:lastRenderedPageBreak/>
        <w:t xml:space="preserve">2.16. </w:t>
      </w:r>
      <w:r w:rsidRPr="00327C27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Помещения для предоставления муниципальной услуги по возможности размещаются в максимально удобных для обращения местах.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При ином размещении помещений по высоте должна быть обеспечена возможность получения муниципальной услуги маломобильными группами населения.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327C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27C27">
        <w:rPr>
          <w:rFonts w:ascii="Times New Roman" w:hAnsi="Times New Roman" w:cs="Times New Roman"/>
          <w:sz w:val="28"/>
          <w:szCs w:val="28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lastRenderedPageBreak/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E97344" w:rsidRPr="00327C27" w:rsidRDefault="00E97344" w:rsidP="00E9734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7C27">
        <w:rPr>
          <w:rFonts w:ascii="Times New Roman" w:hAnsi="Times New Roman" w:cs="Times New Roman"/>
          <w:sz w:val="28"/>
          <w:szCs w:val="28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2.17. На информационном стенде в администрации размещаются следующие информационные материалы: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сведения о перечне предоставляемых муниципальных услуг;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перечень предоставляемых муниципальных услуг, образцы документов (справок).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</w:rPr>
      </w:pPr>
      <w:r w:rsidRPr="00327C27">
        <w:rPr>
          <w:i/>
          <w:sz w:val="28"/>
          <w:szCs w:val="28"/>
        </w:rPr>
        <w:t>- образец заполнения заявления;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- адрес, номера телефонов и факса, график работы, </w:t>
      </w:r>
      <w:r w:rsidRPr="00327C27">
        <w:rPr>
          <w:i/>
          <w:sz w:val="28"/>
          <w:szCs w:val="28"/>
        </w:rPr>
        <w:t>адрес электронной почты</w:t>
      </w:r>
      <w:r w:rsidRPr="00327C27">
        <w:rPr>
          <w:sz w:val="28"/>
          <w:szCs w:val="28"/>
        </w:rPr>
        <w:t xml:space="preserve"> администрации и отдела;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административный регламент;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 перечень оснований для отказа в предоставлении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i/>
          <w:sz w:val="28"/>
          <w:szCs w:val="28"/>
        </w:rPr>
        <w:t xml:space="preserve">- </w:t>
      </w:r>
      <w:r w:rsidRPr="00327C27">
        <w:rPr>
          <w:sz w:val="28"/>
          <w:szCs w:val="28"/>
        </w:rPr>
        <w:t xml:space="preserve">описание процедуры предоставления муниципальной услуги в текстовом виде и в виде </w:t>
      </w:r>
      <w:hyperlink r:id="rId20" w:history="1">
        <w:r w:rsidRPr="00327C27">
          <w:rPr>
            <w:rStyle w:val="a4"/>
            <w:color w:val="auto"/>
            <w:sz w:val="28"/>
            <w:szCs w:val="28"/>
            <w:u w:val="none"/>
          </w:rPr>
          <w:t>блок-схемы</w:t>
        </w:r>
      </w:hyperlink>
      <w:r w:rsidRPr="00327C27">
        <w:rPr>
          <w:sz w:val="28"/>
          <w:szCs w:val="28"/>
        </w:rPr>
        <w:t>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2.18. Показателями доступности и качества муниципальной услуги являются: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lastRenderedPageBreak/>
        <w:t xml:space="preserve">2.19.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 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E97344" w:rsidRPr="00A43491" w:rsidRDefault="00E97344" w:rsidP="00E97344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 w:rsidRPr="00A43491">
        <w:rPr>
          <w:rFonts w:ascii="Arial" w:hAnsi="Arial" w:cs="Arial"/>
          <w:b/>
        </w:rPr>
        <w:t>3. С</w:t>
      </w:r>
      <w:r w:rsidRPr="00A43491">
        <w:rPr>
          <w:rFonts w:ascii="Arial" w:hAnsi="Arial" w:cs="Arial"/>
          <w:b/>
          <w:bCs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центрах*</w:t>
      </w:r>
    </w:p>
    <w:p w:rsidR="00E97344" w:rsidRPr="00A43491" w:rsidRDefault="00E97344" w:rsidP="00E97344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</w:p>
    <w:p w:rsidR="00E97344" w:rsidRPr="00327C27" w:rsidRDefault="00E97344" w:rsidP="00E9734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327C27">
        <w:rPr>
          <w:sz w:val="28"/>
          <w:szCs w:val="28"/>
        </w:rPr>
        <w:t xml:space="preserve">3.1. </w:t>
      </w:r>
      <w:r w:rsidRPr="00327C27">
        <w:rPr>
          <w:bCs/>
          <w:sz w:val="28"/>
          <w:szCs w:val="28"/>
        </w:rPr>
        <w:t>Предоставление муниципальной услуги осуществляется в форме: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- непосредственное обращение заявителя (при личном обращении);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- ответ на письменное обращение.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3.2. Получение консультаций по процедуре предоставления муниципальной услуги может осуществляться следующими способами: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посредством личного обращения;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обращения по телефону;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посредством письменных обращений по почте;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посредством обращений по электронной почте.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3.3. Основными требованиями к консультации заявителей являются: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актуальность;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своевременность;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четкость в изложении материала;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полнота консультирования;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наглядность форм подачи материала;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- удобство и доступность.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 xml:space="preserve">3.4. Требования к форме и характеру взаимодействия специалиста </w:t>
      </w:r>
      <w:r w:rsidRPr="00327C27">
        <w:rPr>
          <w:bCs/>
          <w:i/>
          <w:sz w:val="28"/>
          <w:szCs w:val="28"/>
        </w:rPr>
        <w:t>отдела</w:t>
      </w:r>
      <w:r w:rsidRPr="00327C27">
        <w:rPr>
          <w:bCs/>
          <w:sz w:val="28"/>
          <w:szCs w:val="28"/>
        </w:rPr>
        <w:t xml:space="preserve"> с заявителями: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 xml:space="preserve">при личном обращении заявителей специалист </w:t>
      </w:r>
      <w:r w:rsidRPr="00327C27">
        <w:rPr>
          <w:bCs/>
          <w:i/>
          <w:sz w:val="28"/>
          <w:szCs w:val="28"/>
        </w:rPr>
        <w:t>отдела</w:t>
      </w:r>
      <w:r w:rsidRPr="00327C27">
        <w:rPr>
          <w:bCs/>
          <w:sz w:val="28"/>
          <w:szCs w:val="28"/>
        </w:rPr>
        <w:t xml:space="preserve"> должен представиться, указать фамилию, имя и отчество, сообщить занимаемую должность, самостоятельно дать ответ на заданный заявителем вопрос. В конце консультирования специалист отдела, 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 xml:space="preserve">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специалиста отдела, исполнившего ответ на обращение. Ответ на письменное обращение подписывается Главой администрации (заместителем главы администрации) либо уполномоченным должностным лицом. 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3.5. При ответах на телефонные звонки и устные обращения специалист в вежливой форме четко и подробно информирует обратившихся по интересующим их вопросам. При невозможности специалиста, принявшего звонок, самостоятельно ответить на поставленный вопрос, телефонный </w:t>
      </w:r>
      <w:r w:rsidRPr="00327C27">
        <w:rPr>
          <w:sz w:val="28"/>
          <w:szCs w:val="28"/>
        </w:rPr>
        <w:lastRenderedPageBreak/>
        <w:t>звонок должен быть переадресован (переведен) на другого специалиста или обратившемуся гражданину должен быть сообщен телефонный номер, по которому можно получить необходимую информацию.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3.6. Ответ на письменное обращение о процедуре предоставления муниципальной услу</w:t>
      </w:r>
      <w:r w:rsidR="00791087" w:rsidRPr="00327C27">
        <w:rPr>
          <w:sz w:val="28"/>
          <w:szCs w:val="28"/>
        </w:rPr>
        <w:t>ги предоставляется в течение  10</w:t>
      </w:r>
      <w:r w:rsidRPr="00327C27">
        <w:rPr>
          <w:sz w:val="28"/>
          <w:szCs w:val="28"/>
        </w:rPr>
        <w:t xml:space="preserve"> календарных дней со дня регистрации этого обращения.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3.7. Предоставление муниципальной услуги включает в себя выполнение следующих административных процедур: 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3.7.1. При направлении документов по почте: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 xml:space="preserve">- приём, регистрация заявления и приложенных копий документов от заявителя, направление документов в </w:t>
      </w:r>
      <w:r w:rsidRPr="00327C27">
        <w:rPr>
          <w:bCs/>
          <w:i/>
          <w:sz w:val="28"/>
          <w:szCs w:val="28"/>
        </w:rPr>
        <w:t>отдел</w:t>
      </w:r>
      <w:r w:rsidRPr="00327C27">
        <w:rPr>
          <w:bCs/>
          <w:sz w:val="28"/>
          <w:szCs w:val="28"/>
        </w:rPr>
        <w:t xml:space="preserve"> для предоставления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- подготовка ответа и направление его по почте заявителю.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Результатом исполнения административного действия является направление соответствующего документа заявителю. Срок исполнения данного административно</w:t>
      </w:r>
      <w:r w:rsidR="00791087" w:rsidRPr="00327C27">
        <w:rPr>
          <w:bCs/>
          <w:sz w:val="28"/>
          <w:szCs w:val="28"/>
        </w:rPr>
        <w:t>го действия составляет не более 3</w:t>
      </w:r>
      <w:r w:rsidRPr="00327C27">
        <w:rPr>
          <w:bCs/>
          <w:sz w:val="28"/>
          <w:szCs w:val="28"/>
        </w:rPr>
        <w:t>дней.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3.7.2. При личном обращении заявителя: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- приём заявителя, проверка документов (в день обращения);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- предоставление соответствующей информации заявителю.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 w:rsidRPr="00327C27">
        <w:rPr>
          <w:bCs/>
          <w:sz w:val="28"/>
          <w:szCs w:val="28"/>
        </w:rPr>
        <w:t>Результатом исполнения административного действия является предоставление заявителю соответствующего документа. Срок исполнения данного административно</w:t>
      </w:r>
      <w:r w:rsidR="00791087" w:rsidRPr="00327C27">
        <w:rPr>
          <w:bCs/>
          <w:sz w:val="28"/>
          <w:szCs w:val="28"/>
        </w:rPr>
        <w:t>го действия составляет не более  30</w:t>
      </w:r>
      <w:r w:rsidRPr="00327C27">
        <w:rPr>
          <w:bCs/>
          <w:sz w:val="28"/>
          <w:szCs w:val="28"/>
        </w:rPr>
        <w:t xml:space="preserve"> минут.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bCs/>
          <w:sz w:val="28"/>
          <w:szCs w:val="28"/>
        </w:rPr>
        <w:t xml:space="preserve">3.7.3. </w:t>
      </w:r>
      <w:r w:rsidRPr="00327C27">
        <w:rPr>
          <w:sz w:val="28"/>
          <w:szCs w:val="28"/>
        </w:rPr>
        <w:t xml:space="preserve">Ответственный исполнитель в случае, указанном в </w:t>
      </w:r>
      <w:hyperlink r:id="rId21" w:history="1">
        <w:r w:rsidRPr="00327C27">
          <w:rPr>
            <w:rStyle w:val="a4"/>
            <w:color w:val="auto"/>
            <w:sz w:val="28"/>
            <w:szCs w:val="28"/>
            <w:u w:val="none"/>
          </w:rPr>
          <w:t>пункте</w:t>
        </w:r>
      </w:hyperlink>
      <w:r w:rsidRPr="00327C27">
        <w:rPr>
          <w:sz w:val="28"/>
          <w:szCs w:val="28"/>
        </w:rPr>
        <w:t xml:space="preserve"> 2.9. настоящего Административного регламента, не позднее 2 дней со дня получения заявления и документов от </w:t>
      </w:r>
      <w:r w:rsidRPr="00327C27">
        <w:rPr>
          <w:i/>
          <w:sz w:val="28"/>
          <w:szCs w:val="28"/>
        </w:rPr>
        <w:t>руководителя</w:t>
      </w:r>
      <w:r w:rsidRPr="00327C27">
        <w:rPr>
          <w:sz w:val="28"/>
          <w:szCs w:val="28"/>
        </w:rPr>
        <w:t xml:space="preserve"> формирует и направляет межведомственные запросы в федеральные органы исполнительной власти, в распоряжении которых находятся соответствующие сведения.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Порядок направления межведомственных запросов, а также состав информации, которая необходима для оказания государственной услуги, определяются технологической картой межведомственного взаимодействия муниципальной услуги.</w:t>
      </w:r>
    </w:p>
    <w:p w:rsidR="00E97344" w:rsidRPr="00A43491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E97344" w:rsidRPr="00A43491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</w:rPr>
      </w:pPr>
      <w:r w:rsidRPr="00A43491">
        <w:rPr>
          <w:rFonts w:ascii="Arial" w:hAnsi="Arial" w:cs="Arial"/>
          <w:b/>
        </w:rPr>
        <w:t xml:space="preserve">4. Формы </w:t>
      </w:r>
      <w:proofErr w:type="gramStart"/>
      <w:r w:rsidRPr="00A43491">
        <w:rPr>
          <w:rFonts w:ascii="Arial" w:hAnsi="Arial" w:cs="Arial"/>
          <w:b/>
        </w:rPr>
        <w:t>контроля за</w:t>
      </w:r>
      <w:proofErr w:type="gramEnd"/>
      <w:r w:rsidRPr="00A43491">
        <w:rPr>
          <w:rFonts w:ascii="Arial" w:hAnsi="Arial" w:cs="Arial"/>
          <w:b/>
        </w:rPr>
        <w:t xml:space="preserve"> исполнением административного регламента</w:t>
      </w:r>
    </w:p>
    <w:p w:rsidR="00E97344" w:rsidRPr="00A43491" w:rsidRDefault="00E97344" w:rsidP="00E9734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4.1. Текущий </w:t>
      </w:r>
      <w:proofErr w:type="gramStart"/>
      <w:r w:rsidRPr="00327C27">
        <w:rPr>
          <w:sz w:val="28"/>
          <w:szCs w:val="28"/>
        </w:rPr>
        <w:t>контроль за</w:t>
      </w:r>
      <w:proofErr w:type="gramEnd"/>
      <w:r w:rsidRPr="00327C27">
        <w:rPr>
          <w:sz w:val="28"/>
          <w:szCs w:val="28"/>
        </w:rPr>
        <w:t xml:space="preserve"> соблюдением последовательности действий, определенных Регламентом осущ</w:t>
      </w:r>
      <w:r w:rsidR="00791087" w:rsidRPr="00327C27">
        <w:rPr>
          <w:sz w:val="28"/>
          <w:szCs w:val="28"/>
        </w:rPr>
        <w:t xml:space="preserve">ествляется заместителем главы сельсовета </w:t>
      </w:r>
      <w:r w:rsidRPr="00327C27">
        <w:rPr>
          <w:sz w:val="28"/>
          <w:szCs w:val="28"/>
        </w:rPr>
        <w:t xml:space="preserve"> и включает в себя проведение проверок соблюдения и исполнения ответственными лицами (специалистами) действующего законодательства, а также положений Регламента.</w:t>
      </w:r>
    </w:p>
    <w:p w:rsidR="00E97344" w:rsidRPr="00327C27" w:rsidRDefault="00E97344" w:rsidP="00E9734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4.2. Персональная ответственность ответственных лиц (специалистов) закрепляется в соответствующих положениях должностных инструкций.</w:t>
      </w:r>
    </w:p>
    <w:p w:rsidR="00E97344" w:rsidRPr="00327C27" w:rsidRDefault="00E97344" w:rsidP="00E9734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4.3. </w:t>
      </w:r>
      <w:proofErr w:type="gramStart"/>
      <w:r w:rsidRPr="00327C27">
        <w:rPr>
          <w:sz w:val="28"/>
          <w:szCs w:val="28"/>
        </w:rPr>
        <w:t>Контроль за</w:t>
      </w:r>
      <w:proofErr w:type="gramEnd"/>
      <w:r w:rsidRPr="00327C27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</w:t>
      </w:r>
      <w:r w:rsidRPr="00327C27">
        <w:rPr>
          <w:sz w:val="28"/>
          <w:szCs w:val="28"/>
        </w:rPr>
        <w:lastRenderedPageBreak/>
        <w:t>ответов на обращения заявителей, содержащие жалобы на решения, действия (бездействия) ответственных лиц (специалистов).</w:t>
      </w:r>
    </w:p>
    <w:p w:rsidR="00E97344" w:rsidRPr="00327C27" w:rsidRDefault="00E97344" w:rsidP="00E9734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4.4.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E97344" w:rsidRPr="00327C27" w:rsidRDefault="00E97344" w:rsidP="00E9734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97344" w:rsidRPr="00A43491" w:rsidRDefault="00E97344" w:rsidP="00E97344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 w:rsidRPr="00A43491">
        <w:rPr>
          <w:rFonts w:ascii="Arial" w:hAnsi="Arial" w:cs="Arial"/>
          <w:b/>
        </w:rPr>
        <w:t>5.</w:t>
      </w:r>
      <w:r w:rsidRPr="00A43491">
        <w:rPr>
          <w:rFonts w:ascii="Arial" w:hAnsi="Arial" w:cs="Arial"/>
        </w:rPr>
        <w:t xml:space="preserve"> </w:t>
      </w:r>
      <w:r w:rsidRPr="00A43491">
        <w:rPr>
          <w:rFonts w:ascii="Arial" w:hAnsi="Arial" w:cs="Arial"/>
          <w:b/>
          <w:bCs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E97344" w:rsidRPr="00A43491" w:rsidRDefault="00E97344" w:rsidP="00E97344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5.1. 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(специалистов), в том числе в следующих случаях: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ab/>
        <w:t>1) нарушение срока регистрации запроса заявителя о предоставлении муниципальной услуги, комплексного запроса;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ab/>
        <w:t>2) нарушение срока предоставления муниципальной услуги.</w:t>
      </w:r>
      <w:r w:rsidRPr="00327C27">
        <w:rPr>
          <w:rFonts w:eastAsia="Calibri"/>
          <w:sz w:val="28"/>
          <w:szCs w:val="28"/>
        </w:rPr>
        <w:t xml:space="preserve"> </w:t>
      </w:r>
      <w:proofErr w:type="gramStart"/>
      <w:r w:rsidRPr="00327C27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r w:rsidRPr="00327C27">
        <w:rPr>
          <w:rFonts w:eastAsia="Calibri"/>
          <w:color w:val="0000FF"/>
          <w:sz w:val="28"/>
          <w:szCs w:val="28"/>
        </w:rPr>
        <w:t>частью 1.3 статьи 16</w:t>
      </w:r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327C27">
        <w:rPr>
          <w:sz w:val="28"/>
          <w:szCs w:val="28"/>
        </w:rPr>
        <w:t>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ab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ab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ab/>
      </w:r>
      <w:proofErr w:type="gramStart"/>
      <w:r w:rsidRPr="00327C27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327C27">
        <w:rPr>
          <w:rFonts w:eastAsia="Calibri"/>
          <w:sz w:val="28"/>
          <w:szCs w:val="28"/>
        </w:rPr>
        <w:t xml:space="preserve">законами и иными </w:t>
      </w:r>
      <w:r w:rsidRPr="00327C27">
        <w:rPr>
          <w:sz w:val="28"/>
          <w:szCs w:val="28"/>
        </w:rPr>
        <w:t>нормативными правовыми актами субъектов Российской Федерации, муниципальными правовыми актами.</w:t>
      </w:r>
      <w:proofErr w:type="gramEnd"/>
      <w:r w:rsidRPr="00327C27">
        <w:rPr>
          <w:sz w:val="28"/>
          <w:szCs w:val="28"/>
        </w:rPr>
        <w:t xml:space="preserve"> </w:t>
      </w:r>
      <w:proofErr w:type="gramStart"/>
      <w:r w:rsidRPr="00327C27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327C27">
        <w:rPr>
          <w:rFonts w:eastAsia="Calibri"/>
          <w:sz w:val="28"/>
          <w:szCs w:val="28"/>
        </w:rPr>
        <w:lastRenderedPageBreak/>
        <w:t xml:space="preserve">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r w:rsidRPr="00327C27">
        <w:rPr>
          <w:rFonts w:eastAsia="Calibri"/>
          <w:color w:val="0000FF"/>
          <w:sz w:val="28"/>
          <w:szCs w:val="28"/>
        </w:rPr>
        <w:t>частью 1.3 статьи 16</w:t>
      </w:r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327C27">
        <w:rPr>
          <w:sz w:val="28"/>
          <w:szCs w:val="28"/>
        </w:rPr>
        <w:t>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ab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7C27">
        <w:rPr>
          <w:sz w:val="28"/>
          <w:szCs w:val="28"/>
        </w:rPr>
        <w:tab/>
      </w:r>
      <w:proofErr w:type="gramStart"/>
      <w:r w:rsidRPr="00327C27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 w:rsidRPr="00327C27">
        <w:rPr>
          <w:rFonts w:eastAsia="Calibri"/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</w:t>
      </w:r>
      <w:r w:rsidRPr="00327C27">
        <w:rPr>
          <w:rFonts w:eastAsia="Calibri"/>
          <w:color w:val="0000FF"/>
          <w:sz w:val="28"/>
          <w:szCs w:val="28"/>
        </w:rPr>
        <w:t>частью 1.1 статьи 16</w:t>
      </w:r>
      <w:r w:rsidRPr="00327C27">
        <w:rPr>
          <w:rFonts w:eastAsia="Calibri"/>
          <w:sz w:val="28"/>
          <w:szCs w:val="28"/>
        </w:rPr>
        <w:t xml:space="preserve"> Федерального закона Федерального закона от 27.07.2010 № 210-ФЗ «Об организации предоставления государственных и муниципальных услуг», или их работников </w:t>
      </w:r>
      <w:r w:rsidRPr="00327C27">
        <w:rPr>
          <w:sz w:val="28"/>
          <w:szCs w:val="28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</w:t>
      </w:r>
      <w:proofErr w:type="gramEnd"/>
      <w:r w:rsidRPr="00327C27">
        <w:rPr>
          <w:sz w:val="28"/>
          <w:szCs w:val="28"/>
        </w:rPr>
        <w:t xml:space="preserve"> исправлений. </w:t>
      </w:r>
      <w:proofErr w:type="gramStart"/>
      <w:r w:rsidRPr="00327C27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r w:rsidRPr="00327C27">
        <w:rPr>
          <w:rFonts w:eastAsia="Calibri"/>
          <w:color w:val="0000FF"/>
          <w:sz w:val="28"/>
          <w:szCs w:val="28"/>
        </w:rPr>
        <w:t>частью 1.3 статьи 16</w:t>
      </w:r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327C27">
        <w:rPr>
          <w:rFonts w:eastAsia="Calibri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27C27">
        <w:rPr>
          <w:rFonts w:eastAsia="Calibri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327C27">
        <w:rPr>
          <w:rFonts w:eastAsia="Calibri"/>
          <w:sz w:val="28"/>
          <w:szCs w:val="28"/>
        </w:rPr>
        <w:t xml:space="preserve"> </w:t>
      </w:r>
      <w:proofErr w:type="gramStart"/>
      <w:r w:rsidRPr="00327C27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r w:rsidRPr="00327C27">
        <w:rPr>
          <w:rFonts w:eastAsia="Calibri"/>
          <w:color w:val="0000FF"/>
          <w:sz w:val="28"/>
          <w:szCs w:val="28"/>
        </w:rPr>
        <w:t>частью 1.3 статьи 16</w:t>
      </w:r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E97344" w:rsidRPr="00327C27" w:rsidRDefault="00E97344" w:rsidP="00E97344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5.2. Обращения подлежат обязательному рассмотрению. Рассмотрение обращений осуществляется бесплатно.</w:t>
      </w:r>
    </w:p>
    <w:p w:rsidR="00E97344" w:rsidRPr="00327C27" w:rsidRDefault="00E97344" w:rsidP="00E973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5.3. </w:t>
      </w:r>
      <w:proofErr w:type="gramStart"/>
      <w:r w:rsidRPr="00327C27">
        <w:rPr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</w:t>
      </w:r>
      <w:r w:rsidRPr="00327C27">
        <w:rPr>
          <w:rFonts w:eastAsia="Calibri"/>
          <w:sz w:val="28"/>
          <w:szCs w:val="28"/>
        </w:rPr>
        <w:t xml:space="preserve">, </w:t>
      </w:r>
      <w:r w:rsidRPr="00327C27">
        <w:rPr>
          <w:rFonts w:eastAsia="Calibri"/>
          <w:sz w:val="28"/>
          <w:szCs w:val="28"/>
        </w:rPr>
        <w:lastRenderedPageBreak/>
        <w:t xml:space="preserve">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r w:rsidRPr="00327C27">
        <w:rPr>
          <w:rFonts w:eastAsia="Calibri"/>
          <w:color w:val="0000FF"/>
          <w:sz w:val="28"/>
          <w:szCs w:val="28"/>
        </w:rPr>
        <w:t>частью 1.1 статьи 16</w:t>
      </w:r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327C27">
        <w:rPr>
          <w:sz w:val="28"/>
          <w:szCs w:val="28"/>
        </w:rPr>
        <w:t>.</w:t>
      </w:r>
      <w:proofErr w:type="gramEnd"/>
      <w:r w:rsidRPr="00327C27">
        <w:rPr>
          <w:sz w:val="28"/>
          <w:szCs w:val="28"/>
        </w:rPr>
        <w:t xml:space="preserve"> Жалобы на решения </w:t>
      </w:r>
      <w:r w:rsidRPr="00327C27">
        <w:rPr>
          <w:rFonts w:eastAsia="Calibri"/>
          <w:sz w:val="28"/>
          <w:szCs w:val="28"/>
        </w:rPr>
        <w:t>и действия (бездействие) руководителя</w:t>
      </w:r>
      <w:r w:rsidRPr="00327C27">
        <w:rPr>
          <w:sz w:val="28"/>
          <w:szCs w:val="28"/>
        </w:rPr>
        <w:t xml:space="preserve">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r w:rsidRPr="00327C27">
        <w:rPr>
          <w:rFonts w:eastAsia="Calibri"/>
          <w:sz w:val="28"/>
          <w:szCs w:val="28"/>
        </w:rPr>
        <w:t xml:space="preserve">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r w:rsidRPr="00327C27">
        <w:rPr>
          <w:rFonts w:eastAsia="Calibri"/>
          <w:color w:val="0000FF"/>
          <w:sz w:val="28"/>
          <w:szCs w:val="28"/>
        </w:rPr>
        <w:t>частью 1.1 статьи 16</w:t>
      </w:r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5.4. </w:t>
      </w:r>
      <w:r w:rsidRPr="00327C27">
        <w:rPr>
          <w:iCs/>
          <w:sz w:val="28"/>
          <w:szCs w:val="28"/>
        </w:rPr>
        <w:t xml:space="preserve">Жалоба </w:t>
      </w:r>
      <w:r w:rsidRPr="00327C27">
        <w:rPr>
          <w:rFonts w:eastAsia="Calibri"/>
          <w:sz w:val="28"/>
          <w:szCs w:val="28"/>
        </w:rPr>
        <w:t xml:space="preserve"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Pr="00327C27">
        <w:rPr>
          <w:iCs/>
          <w:sz w:val="28"/>
          <w:szCs w:val="28"/>
        </w:rPr>
        <w:t xml:space="preserve">может быть направлена по почте, с использованием информационно-телекоммуникационной сети Интернет, официального сайта </w:t>
      </w:r>
      <w:r w:rsidRPr="00327C27">
        <w:rPr>
          <w:sz w:val="28"/>
          <w:szCs w:val="28"/>
        </w:rPr>
        <w:t>органа, предоставляющего муниципальную услугу</w:t>
      </w:r>
      <w:r w:rsidRPr="00327C27">
        <w:rPr>
          <w:iCs/>
          <w:sz w:val="28"/>
          <w:szCs w:val="28"/>
        </w:rPr>
        <w:t xml:space="preserve">, а также может быть принята при личном приеме заявителя. </w:t>
      </w:r>
      <w:r w:rsidRPr="00327C27">
        <w:rPr>
          <w:rFonts w:eastAsia="Calibri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327C27">
        <w:rPr>
          <w:rFonts w:eastAsia="Calibri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22" w:history="1">
        <w:r w:rsidRPr="00327C27">
          <w:rPr>
            <w:rStyle w:val="a4"/>
            <w:rFonts w:eastAsia="Calibri"/>
            <w:sz w:val="28"/>
            <w:szCs w:val="28"/>
            <w:u w:val="none"/>
          </w:rPr>
          <w:t>частью 1.1 статьи 16</w:t>
        </w:r>
      </w:hyperlink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327C27">
        <w:rPr>
          <w:rFonts w:eastAsia="Calibri"/>
          <w:sz w:val="28"/>
          <w:szCs w:val="28"/>
        </w:rPr>
        <w:t xml:space="preserve"> при личном приеме заявителя.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>5.5. Жалоба должна содержать:</w:t>
      </w:r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lastRenderedPageBreak/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 w:rsidRPr="00327C27">
        <w:rPr>
          <w:rFonts w:eastAsia="Calibri"/>
          <w:sz w:val="28"/>
          <w:szCs w:val="28"/>
        </w:rPr>
        <w:t xml:space="preserve">многофункционального центра, его руководителя и (или) работника, организаций, предусмотренных </w:t>
      </w:r>
      <w:hyperlink r:id="rId23" w:history="1">
        <w:r w:rsidRPr="00327C27">
          <w:rPr>
            <w:rStyle w:val="a4"/>
            <w:rFonts w:eastAsia="Calibri"/>
            <w:sz w:val="28"/>
            <w:szCs w:val="28"/>
            <w:u w:val="none"/>
          </w:rPr>
          <w:t>частью 1.1 статьи 16</w:t>
        </w:r>
      </w:hyperlink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руководителей и (или) работников,</w:t>
      </w:r>
      <w:r w:rsidRPr="00327C27">
        <w:rPr>
          <w:iCs/>
          <w:sz w:val="28"/>
          <w:szCs w:val="28"/>
        </w:rPr>
        <w:t xml:space="preserve"> решения и действия (бездействие) которых обжалуются;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proofErr w:type="gramStart"/>
      <w:r w:rsidRPr="00327C27">
        <w:rPr>
          <w:iCs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или муниципального служащего</w:t>
      </w:r>
      <w:r w:rsidRPr="00327C27">
        <w:rPr>
          <w:rFonts w:eastAsia="Calibri"/>
          <w:sz w:val="28"/>
          <w:szCs w:val="28"/>
        </w:rPr>
        <w:t xml:space="preserve">, многофункционального центра, работника многофункционального центра, организаций, предусмотренных </w:t>
      </w:r>
      <w:hyperlink r:id="rId24" w:history="1">
        <w:r w:rsidRPr="00327C27">
          <w:rPr>
            <w:rStyle w:val="a4"/>
            <w:rFonts w:eastAsia="Calibri"/>
            <w:sz w:val="28"/>
            <w:szCs w:val="28"/>
            <w:u w:val="none"/>
          </w:rPr>
          <w:t>частью 1.1 статьи 16</w:t>
        </w:r>
      </w:hyperlink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</w:t>
      </w:r>
      <w:r w:rsidRPr="00327C27">
        <w:rPr>
          <w:iCs/>
          <w:sz w:val="28"/>
          <w:szCs w:val="28"/>
        </w:rPr>
        <w:t>;</w:t>
      </w:r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  <w:r w:rsidRPr="00327C27">
        <w:rPr>
          <w:rFonts w:eastAsia="Calibri"/>
          <w:sz w:val="28"/>
          <w:szCs w:val="28"/>
        </w:rPr>
        <w:t xml:space="preserve">, многофункционального центра, работника многофункционального центра, организаций, предусмотренных </w:t>
      </w:r>
      <w:hyperlink r:id="rId25" w:history="1">
        <w:r w:rsidRPr="00327C27">
          <w:rPr>
            <w:rStyle w:val="a4"/>
            <w:rFonts w:eastAsia="Calibri"/>
            <w:sz w:val="28"/>
            <w:szCs w:val="28"/>
            <w:u w:val="none"/>
          </w:rPr>
          <w:t>частью 1.1 статьи 16</w:t>
        </w:r>
      </w:hyperlink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их работников</w:t>
      </w:r>
      <w:r w:rsidRPr="00327C27">
        <w:rPr>
          <w:iCs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27C27">
        <w:rPr>
          <w:iCs/>
          <w:sz w:val="28"/>
          <w:szCs w:val="28"/>
        </w:rPr>
        <w:t xml:space="preserve">5.6. </w:t>
      </w:r>
      <w:proofErr w:type="gramStart"/>
      <w:r w:rsidRPr="00327C27">
        <w:rPr>
          <w:rFonts w:eastAsia="Calibri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6" w:history="1">
        <w:r w:rsidRPr="00327C27">
          <w:rPr>
            <w:rStyle w:val="a4"/>
            <w:rFonts w:eastAsia="Calibri"/>
            <w:sz w:val="28"/>
            <w:szCs w:val="28"/>
            <w:u w:val="none"/>
          </w:rPr>
          <w:t>частью 1.1 статьи 16</w:t>
        </w:r>
      </w:hyperlink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</w:t>
      </w:r>
      <w:proofErr w:type="gramEnd"/>
      <w:r w:rsidRPr="00327C27">
        <w:rPr>
          <w:rFonts w:eastAsia="Calibri"/>
          <w:sz w:val="28"/>
          <w:szCs w:val="28"/>
        </w:rPr>
        <w:t xml:space="preserve">, предусмотренных </w:t>
      </w:r>
      <w:hyperlink r:id="rId27" w:history="1">
        <w:r w:rsidRPr="00327C27">
          <w:rPr>
            <w:rStyle w:val="a4"/>
            <w:rFonts w:eastAsia="Calibri"/>
            <w:sz w:val="28"/>
            <w:szCs w:val="28"/>
            <w:u w:val="none"/>
          </w:rPr>
          <w:t>частью 1.1 статьи 16</w:t>
        </w:r>
      </w:hyperlink>
      <w:r w:rsidRPr="00327C27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 xml:space="preserve">5.7. По результатам рассмотрения жалобы </w:t>
      </w:r>
      <w:r w:rsidRPr="00327C27">
        <w:rPr>
          <w:sz w:val="28"/>
          <w:szCs w:val="28"/>
        </w:rPr>
        <w:t>принимается</w:t>
      </w:r>
      <w:r w:rsidRPr="00327C27">
        <w:rPr>
          <w:iCs/>
          <w:sz w:val="28"/>
          <w:szCs w:val="28"/>
        </w:rPr>
        <w:t xml:space="preserve"> одно из следующих решений: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proofErr w:type="gramStart"/>
      <w:r w:rsidRPr="00327C27">
        <w:rPr>
          <w:iCs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>2) в удовлетворении жалобы отказывается.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 xml:space="preserve">5.8. Не позднее дня, следующего за днем принятия решения, указанного в </w:t>
      </w:r>
      <w:hyperlink r:id="rId28" w:history="1">
        <w:r w:rsidRPr="00327C27">
          <w:rPr>
            <w:rStyle w:val="a4"/>
            <w:iCs/>
            <w:color w:val="auto"/>
            <w:sz w:val="28"/>
            <w:szCs w:val="28"/>
            <w:u w:val="none"/>
          </w:rPr>
          <w:t>пункте 5.7</w:t>
        </w:r>
      </w:hyperlink>
      <w:r w:rsidRPr="00327C27">
        <w:rPr>
          <w:i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t xml:space="preserve">5.9. В случае установления в ходе или по результатам </w:t>
      </w:r>
      <w:proofErr w:type="gramStart"/>
      <w:r w:rsidRPr="00327C27">
        <w:rPr>
          <w:i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27C27">
        <w:rPr>
          <w:iCs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29" w:history="1">
        <w:r w:rsidRPr="00327C27">
          <w:rPr>
            <w:rStyle w:val="a4"/>
            <w:iCs/>
            <w:color w:val="auto"/>
            <w:sz w:val="28"/>
            <w:szCs w:val="28"/>
            <w:u w:val="none"/>
          </w:rPr>
          <w:t>пунктом 5.3</w:t>
        </w:r>
      </w:hyperlink>
      <w:r w:rsidRPr="00327C27">
        <w:rPr>
          <w:iCs/>
          <w:sz w:val="28"/>
          <w:szCs w:val="28"/>
        </w:rP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E97344" w:rsidRPr="00327C27" w:rsidRDefault="00E97344" w:rsidP="00E97344">
      <w:pPr>
        <w:tabs>
          <w:tab w:val="left" w:pos="2040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97344" w:rsidRPr="00A43491" w:rsidRDefault="00E97344" w:rsidP="00E97344">
      <w:pPr>
        <w:pStyle w:val="ConsPlusNonformat"/>
        <w:jc w:val="both"/>
        <w:rPr>
          <w:rFonts w:ascii="Arial" w:hAnsi="Arial" w:cs="Arial"/>
          <w:i/>
          <w:sz w:val="24"/>
          <w:szCs w:val="24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*. Особенности организации предоставления муниципальных услуг в многофункциональных центрах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*.1. </w:t>
      </w:r>
      <w:proofErr w:type="gramStart"/>
      <w:r w:rsidRPr="00327C27">
        <w:rPr>
          <w:sz w:val="28"/>
          <w:szCs w:val="28"/>
        </w:rPr>
        <w:t xml:space="preserve">Предоставление муниципальных услуг в многофункциональных центрах осуществляется в соответствии с Федеральным законом от 27.07.2010 № 210-ФЗ «Об </w:t>
      </w:r>
      <w:r w:rsidRPr="00327C27">
        <w:rPr>
          <w:bCs/>
          <w:sz w:val="28"/>
          <w:szCs w:val="28"/>
        </w:rPr>
        <w:t>организации предоставления государственных и муниципальных услуг»</w:t>
      </w:r>
      <w:r w:rsidRPr="00327C27">
        <w:rPr>
          <w:sz w:val="28"/>
          <w:szCs w:val="28"/>
        </w:rPr>
        <w:t xml:space="preserve">, Постановлением </w:t>
      </w:r>
      <w:r w:rsidRPr="00327C27">
        <w:rPr>
          <w:iCs/>
          <w:sz w:val="28"/>
          <w:szCs w:val="28"/>
        </w:rPr>
        <w:t>Правительства Красноярского края от 23.11.2009 № 598-п «Об утверждении долгосрочной целевой программы «Повышение качества оказания услуг на базе многофункциональных центров предоставления государственных и муниципальных услуг в Красноярском крае» на 2010 - 2012 годы»,</w:t>
      </w:r>
      <w:r w:rsidRPr="00327C27">
        <w:rPr>
          <w:sz w:val="28"/>
          <w:szCs w:val="28"/>
        </w:rPr>
        <w:t xml:space="preserve"> муниципальными правовыми актами по принципу «одного</w:t>
      </w:r>
      <w:proofErr w:type="gramEnd"/>
      <w:r w:rsidRPr="00327C27">
        <w:rPr>
          <w:sz w:val="28"/>
          <w:szCs w:val="28"/>
        </w:rPr>
        <w:t xml:space="preserve"> окна», в соответствии с которым предоставление муниципальной услуги или услуг (</w:t>
      </w:r>
      <w:r w:rsidRPr="00327C27">
        <w:rPr>
          <w:rFonts w:eastAsia="Calibri"/>
          <w:iCs/>
          <w:sz w:val="28"/>
          <w:szCs w:val="28"/>
        </w:rPr>
        <w:t>комплексный запрос)</w:t>
      </w:r>
      <w:r w:rsidRPr="00327C27">
        <w:rPr>
          <w:sz w:val="28"/>
          <w:szCs w:val="28"/>
        </w:rPr>
        <w:t xml:space="preserve">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*.2. Многофункциональные центры в соответствии с соглашениями о взаимодействии осуществляют: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1) приём запросов заявителей о предоставлении муниципальных услуг, а также прием комплексных запросов;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2) представление интересов заявителей при взаимодействии с органами, предоставляющими муниципальные услуги, а также с организациями, участвующими в предоставлении государственных и муниципальных услуг,  </w:t>
      </w:r>
      <w:r w:rsidRPr="00327C27">
        <w:rPr>
          <w:sz w:val="28"/>
          <w:szCs w:val="28"/>
        </w:rPr>
        <w:lastRenderedPageBreak/>
        <w:t>в том числе с использованием информационно-технологической и коммуникационной инфраструктуры;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 w:rsidRPr="00327C27">
        <w:rPr>
          <w:rFonts w:eastAsia="Calibri"/>
          <w:iCs/>
          <w:sz w:val="28"/>
          <w:szCs w:val="28"/>
        </w:rPr>
        <w:t>2.1)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</w:t>
      </w:r>
      <w:proofErr w:type="gramEnd"/>
      <w:r w:rsidRPr="00327C27">
        <w:rPr>
          <w:rFonts w:eastAsia="Calibri"/>
          <w:iCs/>
          <w:sz w:val="28"/>
          <w:szCs w:val="28"/>
        </w:rPr>
        <w:t xml:space="preserve"> </w:t>
      </w:r>
      <w:proofErr w:type="gramStart"/>
      <w:r w:rsidRPr="00327C27">
        <w:rPr>
          <w:rFonts w:eastAsia="Calibri"/>
          <w:iCs/>
          <w:sz w:val="28"/>
          <w:szCs w:val="28"/>
        </w:rPr>
        <w:t>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3) представление интересов органов, предоставляющих муниципальные услуги, при взаимодействии с заявителями;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4) информирование заявителей о порядке предоставления муниципальных услуг, </w:t>
      </w:r>
      <w:r w:rsidRPr="00327C27">
        <w:rPr>
          <w:rFonts w:eastAsia="Calibri"/>
          <w:iCs/>
          <w:sz w:val="28"/>
          <w:szCs w:val="28"/>
        </w:rPr>
        <w:t xml:space="preserve">в том числе посредством комплексного запроса, </w:t>
      </w:r>
      <w:r w:rsidRPr="00327C27">
        <w:rPr>
          <w:sz w:val="28"/>
          <w:szCs w:val="28"/>
        </w:rPr>
        <w:t xml:space="preserve">в многофункциональных центрах, о ходе выполнения запросов о предоставлении муниципальных услуг, </w:t>
      </w:r>
      <w:r w:rsidRPr="00327C27">
        <w:rPr>
          <w:rFonts w:eastAsia="Calibri"/>
          <w:iCs/>
          <w:sz w:val="28"/>
          <w:szCs w:val="28"/>
        </w:rPr>
        <w:t xml:space="preserve">комплексных запросов, </w:t>
      </w:r>
      <w:r w:rsidRPr="00327C27">
        <w:rPr>
          <w:sz w:val="28"/>
          <w:szCs w:val="28"/>
        </w:rPr>
        <w:t>а также по иным вопросам, связанным с предоставлением муниципальных услуг;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5) взаимодействие с органами местного самоуправления по вопросам предоставления муниципальных услуг, а также с организациями, участвующими в предоставлении государственных и муниципальных услуг;</w:t>
      </w:r>
    </w:p>
    <w:p w:rsidR="00E97344" w:rsidRPr="00327C27" w:rsidRDefault="00E97344" w:rsidP="00E973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7C27">
        <w:rPr>
          <w:sz w:val="28"/>
          <w:szCs w:val="28"/>
        </w:rPr>
        <w:t xml:space="preserve">6) выдачу заявителям документов </w:t>
      </w:r>
      <w:r w:rsidRPr="00327C27">
        <w:rPr>
          <w:rFonts w:eastAsia="Calibri"/>
          <w:iCs/>
          <w:sz w:val="28"/>
          <w:szCs w:val="28"/>
        </w:rPr>
        <w:t xml:space="preserve">полученных от </w:t>
      </w:r>
      <w:r w:rsidRPr="00327C27">
        <w:rPr>
          <w:sz w:val="28"/>
          <w:szCs w:val="28"/>
        </w:rPr>
        <w:t xml:space="preserve">органов, предоставляющих муниципальные услуги, по результатам предоставления муниципальных услуг, </w:t>
      </w:r>
      <w:r w:rsidRPr="00327C27">
        <w:rPr>
          <w:rFonts w:eastAsia="Calibri"/>
          <w:iCs/>
          <w:sz w:val="28"/>
          <w:szCs w:val="28"/>
        </w:rPr>
        <w:t xml:space="preserve">а также по результатам предоставления муниципальных услуг, указанных в комплексном запросе, </w:t>
      </w:r>
      <w:r w:rsidRPr="00327C27">
        <w:rPr>
          <w:sz w:val="28"/>
          <w:szCs w:val="28"/>
        </w:rPr>
        <w:t>если иное не предусмотрено законодательством Российской Федерации;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7) приём, обработку информации из информационных систем органов, предоставляющих муниципальные услуги, и выдачу заявителям на основании такой информации документов, если это предусмотрено соглашением о взаимодействии и иное не предусмотрено федеральным законом;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  <w:r w:rsidRPr="00327C27">
        <w:rPr>
          <w:rFonts w:eastAsia="Calibri"/>
          <w:iCs/>
          <w:sz w:val="28"/>
          <w:szCs w:val="28"/>
        </w:rPr>
        <w:t>7.1) прием денежных средств от заявителей в счет платы за предоставление государственных и муниципальных услуг и уплаты иных платежей в случаях, предусмотренных федеральными законами;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8) иные функции, указанные в соглашении о взаимодействии.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*.3. При реализации своих функций многофункциональные центры не вправе требовать от заявителя: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iCs/>
          <w:sz w:val="28"/>
          <w:szCs w:val="28"/>
        </w:rPr>
        <w:lastRenderedPageBreak/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proofErr w:type="gramStart"/>
      <w:r w:rsidRPr="00327C27">
        <w:rPr>
          <w:iCs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30" w:history="1">
        <w:r w:rsidRPr="00327C27">
          <w:rPr>
            <w:rStyle w:val="a4"/>
            <w:iCs/>
            <w:color w:val="auto"/>
            <w:sz w:val="28"/>
            <w:szCs w:val="28"/>
            <w:u w:val="none"/>
          </w:rPr>
          <w:t>частью 6 статьи 7</w:t>
        </w:r>
        <w:proofErr w:type="gramEnd"/>
      </w:hyperlink>
      <w:r w:rsidRPr="00327C27">
        <w:rPr>
          <w:iCs/>
          <w:sz w:val="28"/>
          <w:szCs w:val="28"/>
        </w:rPr>
        <w:t xml:space="preserve">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proofErr w:type="gramStart"/>
      <w:r w:rsidRPr="00327C27">
        <w:rPr>
          <w:iCs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31" w:history="1">
        <w:r w:rsidRPr="00327C27">
          <w:rPr>
            <w:rStyle w:val="a4"/>
            <w:iCs/>
            <w:color w:val="auto"/>
            <w:sz w:val="28"/>
            <w:szCs w:val="28"/>
            <w:u w:val="none"/>
          </w:rPr>
          <w:t>части 1 статьи 9</w:t>
        </w:r>
      </w:hyperlink>
      <w:r w:rsidRPr="00327C27">
        <w:rPr>
          <w:iCs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  <w:proofErr w:type="gramEnd"/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 *.4. При реализации своих функций в соответствии с соглашениями о взаимодействии многофункциональный центр обязан: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1)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многофункционального центра;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2) обеспечивать защиту информации, доступ к которой ограничен в соответствии с федеральным </w:t>
      </w:r>
      <w:hyperlink r:id="rId32" w:history="1">
        <w:r w:rsidRPr="00327C27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327C27">
        <w:rPr>
          <w:sz w:val="28"/>
          <w:szCs w:val="28"/>
        </w:rPr>
        <w:t>, а также соблюдать режим обработки и использования персональных данных;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</w:rPr>
      </w:pPr>
      <w:r w:rsidRPr="00327C27">
        <w:rPr>
          <w:rFonts w:eastAsia="Calibri"/>
          <w:iCs/>
          <w:sz w:val="28"/>
          <w:szCs w:val="28"/>
        </w:rPr>
        <w:t xml:space="preserve">2.1) при приеме запросов о предоставлении муниципальных услуг либо комплексных запросов и выдаче </w:t>
      </w:r>
      <w:hyperlink r:id="rId33" w:history="1">
        <w:r w:rsidRPr="00327C27">
          <w:rPr>
            <w:rStyle w:val="a4"/>
            <w:rFonts w:eastAsia="Calibri"/>
            <w:iCs/>
            <w:sz w:val="28"/>
            <w:szCs w:val="28"/>
            <w:u w:val="none"/>
          </w:rPr>
          <w:t>документов</w:t>
        </w:r>
      </w:hyperlink>
      <w:r w:rsidRPr="00327C27">
        <w:rPr>
          <w:rFonts w:eastAsia="Calibri"/>
          <w:iCs/>
          <w:sz w:val="28"/>
          <w:szCs w:val="28"/>
        </w:rPr>
        <w:t xml:space="preserve">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3) соблюдать требования соглашений о взаимодействии;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327C27">
        <w:rPr>
          <w:sz w:val="28"/>
          <w:szCs w:val="28"/>
        </w:rPr>
        <w:t xml:space="preserve">4) </w:t>
      </w:r>
      <w:r w:rsidRPr="00327C27">
        <w:rPr>
          <w:iCs/>
          <w:sz w:val="28"/>
          <w:szCs w:val="28"/>
        </w:rPr>
        <w:t xml:space="preserve">осуществлять взаимодействие с органами, предоставляющими муниципальные услуги, подведомственными органам местного самоуправления организациями и организациями, участвующими в предоставлении предусмотренных </w:t>
      </w:r>
      <w:hyperlink r:id="rId34" w:history="1">
        <w:r w:rsidRPr="00327C27">
          <w:rPr>
            <w:rStyle w:val="a4"/>
            <w:iCs/>
            <w:color w:val="auto"/>
            <w:sz w:val="28"/>
            <w:szCs w:val="28"/>
            <w:u w:val="none"/>
          </w:rPr>
          <w:t>частью 1 статьи 1</w:t>
        </w:r>
      </w:hyperlink>
      <w:r w:rsidRPr="00327C27">
        <w:rPr>
          <w:iCs/>
          <w:sz w:val="28"/>
          <w:szCs w:val="28"/>
        </w:rPr>
        <w:t xml:space="preserve"> Федерального закона № </w:t>
      </w:r>
      <w:r w:rsidRPr="00327C27">
        <w:rPr>
          <w:iCs/>
          <w:sz w:val="28"/>
          <w:szCs w:val="28"/>
        </w:rPr>
        <w:lastRenderedPageBreak/>
        <w:t>210-ФЗ муниципальных услуг, в соответствии с соглашениями о взаимодействии, нормативными правовыми актами, регламентом деятельности многофункционального центра.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97344" w:rsidRPr="00327C27" w:rsidRDefault="00E97344" w:rsidP="00E97344">
      <w:pPr>
        <w:pStyle w:val="ConsPlusTitle"/>
        <w:jc w:val="center"/>
        <w:outlineLvl w:val="0"/>
        <w:rPr>
          <w:b w:val="0"/>
        </w:rPr>
      </w:pPr>
      <w:r w:rsidRPr="00327C27">
        <w:rPr>
          <w:b w:val="0"/>
        </w:rPr>
        <w:t>*. Использование информационно-телекоммуникационных технологий</w:t>
      </w:r>
    </w:p>
    <w:p w:rsidR="00E97344" w:rsidRPr="00327C27" w:rsidRDefault="00E97344" w:rsidP="00E97344">
      <w:pPr>
        <w:pStyle w:val="ConsPlusTitle"/>
        <w:jc w:val="center"/>
        <w:outlineLvl w:val="0"/>
        <w:rPr>
          <w:b w:val="0"/>
        </w:rPr>
      </w:pPr>
      <w:r w:rsidRPr="00327C27">
        <w:rPr>
          <w:b w:val="0"/>
        </w:rPr>
        <w:t>при предоставлении муниципальных услуг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*.1. Предоставление муниципальных услуг в электронной форме, в том числе взаимодействие органов, предоставляющих муниципальные услуги и заявителей, осуществляется на базе информационных систем, включая муниципальные информационные системы, составляющие информационно-технологическую и коммуникационную инфраструктуру.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 xml:space="preserve">*.2. Правила и порядок информационно-технологического взаимодействия информационных систем, используемых для предоставления муниципальных услуг в электронной форме, а также </w:t>
      </w:r>
      <w:hyperlink r:id="rId35" w:history="1">
        <w:r w:rsidRPr="00327C27">
          <w:rPr>
            <w:rStyle w:val="a4"/>
            <w:color w:val="auto"/>
            <w:sz w:val="28"/>
            <w:szCs w:val="28"/>
            <w:u w:val="none"/>
          </w:rPr>
          <w:t>требования</w:t>
        </w:r>
      </w:hyperlink>
      <w:r w:rsidRPr="00327C27">
        <w:rPr>
          <w:sz w:val="28"/>
          <w:szCs w:val="28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*.3.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*.4. Единый портал муниципальных услуг обеспечивает: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1) доступ заявителей к сведениям о муниципальных услугах, а также об услугах, предназначенным для распространения с использованием информационно-телекоммуникационной сети «Интернет» и размещенным в муниципальных информационных системах, обеспечивающих ведение реестров муниципальных услуг;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t>2) доступность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E97344" w:rsidRPr="00327C27" w:rsidRDefault="00E97344" w:rsidP="00E973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27C27">
        <w:rPr>
          <w:sz w:val="28"/>
          <w:szCs w:val="28"/>
        </w:rPr>
        <w:t xml:space="preserve">3) возможность подачи заявителем с использованием информационно-телекоммуникационных технологий запроса о предоставлении муниципальной услуги, </w:t>
      </w:r>
      <w:r w:rsidRPr="00327C27">
        <w:rPr>
          <w:rFonts w:eastAsia="Calibri"/>
          <w:iCs/>
          <w:sz w:val="28"/>
          <w:szCs w:val="28"/>
        </w:rPr>
        <w:t xml:space="preserve">заявления о предоставлении услуги, указанной в </w:t>
      </w:r>
      <w:hyperlink r:id="rId36" w:history="1">
        <w:r w:rsidRPr="00327C27">
          <w:rPr>
            <w:rStyle w:val="a4"/>
            <w:rFonts w:eastAsia="Calibri"/>
            <w:iCs/>
            <w:sz w:val="28"/>
            <w:szCs w:val="28"/>
            <w:u w:val="none"/>
          </w:rPr>
          <w:t>части 3 статьи 1</w:t>
        </w:r>
      </w:hyperlink>
      <w:r w:rsidRPr="00327C27">
        <w:rPr>
          <w:rFonts w:eastAsia="Calibri"/>
          <w:i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и иных документов, необходимых для получения государственной или муниципальной услуги, заявления о предоставлении услуги, указанной в </w:t>
      </w:r>
      <w:hyperlink r:id="rId37" w:history="1">
        <w:r w:rsidRPr="00327C27">
          <w:rPr>
            <w:rStyle w:val="a4"/>
            <w:rFonts w:eastAsia="Calibri"/>
            <w:iCs/>
            <w:sz w:val="28"/>
            <w:szCs w:val="28"/>
            <w:u w:val="none"/>
          </w:rPr>
          <w:t>части 3 статьи 1</w:t>
        </w:r>
      </w:hyperlink>
      <w:r w:rsidRPr="00327C27">
        <w:rPr>
          <w:rFonts w:eastAsia="Calibri"/>
          <w:iCs/>
          <w:sz w:val="28"/>
          <w:szCs w:val="28"/>
        </w:rPr>
        <w:t xml:space="preserve"> Федерального закона от 27.07.2010 № 210-ФЗ</w:t>
      </w:r>
      <w:proofErr w:type="gramEnd"/>
      <w:r w:rsidRPr="00327C27">
        <w:rPr>
          <w:rFonts w:eastAsia="Calibri"/>
          <w:i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327C27">
        <w:rPr>
          <w:sz w:val="28"/>
          <w:szCs w:val="28"/>
        </w:rPr>
        <w:t>;</w:t>
      </w:r>
    </w:p>
    <w:p w:rsidR="00E97344" w:rsidRPr="00327C27" w:rsidRDefault="00E97344" w:rsidP="00E9734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7C27">
        <w:rPr>
          <w:sz w:val="28"/>
          <w:szCs w:val="28"/>
        </w:rPr>
        <w:lastRenderedPageBreak/>
        <w:t xml:space="preserve">4) возможность получения заявителем сведений о ходе выполнения запроса о предоставлении муниципальной услуги, </w:t>
      </w:r>
      <w:r w:rsidRPr="00327C27">
        <w:rPr>
          <w:rFonts w:eastAsia="Calibri"/>
          <w:iCs/>
          <w:sz w:val="28"/>
          <w:szCs w:val="28"/>
        </w:rPr>
        <w:t xml:space="preserve">заявления о предоставлении услуги, указанной в </w:t>
      </w:r>
      <w:hyperlink r:id="rId38" w:history="1">
        <w:r w:rsidRPr="00327C27">
          <w:rPr>
            <w:rStyle w:val="a4"/>
            <w:rFonts w:eastAsia="Calibri"/>
            <w:iCs/>
            <w:sz w:val="28"/>
            <w:szCs w:val="28"/>
            <w:u w:val="none"/>
          </w:rPr>
          <w:t>части 3 статьи 1</w:t>
        </w:r>
      </w:hyperlink>
      <w:r w:rsidRPr="00327C27">
        <w:rPr>
          <w:rFonts w:eastAsia="Calibri"/>
          <w:i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327C27">
        <w:rPr>
          <w:sz w:val="28"/>
          <w:szCs w:val="28"/>
        </w:rPr>
        <w:t>;</w:t>
      </w:r>
    </w:p>
    <w:p w:rsidR="00B3020D" w:rsidRDefault="00E97344" w:rsidP="00E97344">
      <w:r w:rsidRPr="00327C27">
        <w:rPr>
          <w:sz w:val="28"/>
          <w:szCs w:val="28"/>
        </w:rPr>
        <w:t>5) возможность получения заявителем с использованием информационно-телекоммуникационных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законом, а также результатов предоставления услуги.</w:t>
      </w:r>
      <w:bookmarkStart w:id="0" w:name="_GoBack"/>
      <w:bookmarkEnd w:id="0"/>
      <w:r w:rsidRPr="00327C27">
        <w:rPr>
          <w:sz w:val="28"/>
          <w:szCs w:val="28"/>
        </w:rPr>
        <w:br w:type="page"/>
      </w:r>
      <w:r w:rsidRPr="00327C27">
        <w:rPr>
          <w:sz w:val="28"/>
          <w:szCs w:val="28"/>
        </w:rPr>
        <w:lastRenderedPageBreak/>
        <w:br w:type="page"/>
      </w:r>
      <w:r>
        <w:rPr>
          <w:sz w:val="28"/>
          <w:szCs w:val="28"/>
        </w:rPr>
        <w:lastRenderedPageBreak/>
        <w:t xml:space="preserve">        </w:t>
      </w:r>
    </w:p>
    <w:sectPr w:rsidR="00B3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51D9"/>
    <w:multiLevelType w:val="hybridMultilevel"/>
    <w:tmpl w:val="713214A0"/>
    <w:lvl w:ilvl="0" w:tplc="B6B6E29E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68"/>
    <w:rsid w:val="0012132C"/>
    <w:rsid w:val="0019013B"/>
    <w:rsid w:val="00194354"/>
    <w:rsid w:val="001E3B0C"/>
    <w:rsid w:val="002E289D"/>
    <w:rsid w:val="00327C27"/>
    <w:rsid w:val="004C4645"/>
    <w:rsid w:val="00686184"/>
    <w:rsid w:val="00791087"/>
    <w:rsid w:val="00A43491"/>
    <w:rsid w:val="00B3020D"/>
    <w:rsid w:val="00B43BC4"/>
    <w:rsid w:val="00CD66B6"/>
    <w:rsid w:val="00D167AF"/>
    <w:rsid w:val="00DF2168"/>
    <w:rsid w:val="00E97344"/>
    <w:rsid w:val="00F2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344"/>
    <w:pPr>
      <w:spacing w:after="75"/>
    </w:pPr>
  </w:style>
  <w:style w:type="paragraph" w:customStyle="1" w:styleId="ConsPlusTitle">
    <w:name w:val="ConsPlusTitle"/>
    <w:uiPriority w:val="99"/>
    <w:rsid w:val="00E973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973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9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973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67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7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349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43B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3BC4"/>
    <w:pPr>
      <w:widowControl w:val="0"/>
      <w:shd w:val="clear" w:color="auto" w:fill="FFFFFF"/>
      <w:spacing w:line="468" w:lineRule="exact"/>
      <w:ind w:hanging="340"/>
    </w:pPr>
    <w:rPr>
      <w:sz w:val="26"/>
      <w:szCs w:val="26"/>
      <w:lang w:eastAsia="en-US"/>
    </w:rPr>
  </w:style>
  <w:style w:type="paragraph" w:styleId="a8">
    <w:name w:val="No Spacing"/>
    <w:uiPriority w:val="1"/>
    <w:qFormat/>
    <w:rsid w:val="00B4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344"/>
    <w:pPr>
      <w:spacing w:after="75"/>
    </w:pPr>
  </w:style>
  <w:style w:type="paragraph" w:customStyle="1" w:styleId="ConsPlusTitle">
    <w:name w:val="ConsPlusTitle"/>
    <w:uiPriority w:val="99"/>
    <w:rsid w:val="00E973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973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9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973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67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7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349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43B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3BC4"/>
    <w:pPr>
      <w:widowControl w:val="0"/>
      <w:shd w:val="clear" w:color="auto" w:fill="FFFFFF"/>
      <w:spacing w:line="468" w:lineRule="exact"/>
      <w:ind w:hanging="340"/>
    </w:pPr>
    <w:rPr>
      <w:sz w:val="26"/>
      <w:szCs w:val="26"/>
      <w:lang w:eastAsia="en-US"/>
    </w:rPr>
  </w:style>
  <w:style w:type="paragraph" w:styleId="a8">
    <w:name w:val="No Spacing"/>
    <w:uiPriority w:val="1"/>
    <w:qFormat/>
    <w:rsid w:val="00B4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consultantplus://offline/ref=9FE86437FF3FB578E174B949B81048D0D52BE7864A4565ED32899D9895DAB383EE198290gA74I" TargetMode="External"/><Relationship Id="rId18" Type="http://schemas.openxmlformats.org/officeDocument/2006/relationships/hyperlink" Target="consultantplus://offline/ref=533B4B289FC1079F5EFCDD5692FD26397524F13BD1AA45656EF9646371C8E47C5BA0465FA8B1D5DFBEh8C" TargetMode="External"/><Relationship Id="rId26" Type="http://schemas.openxmlformats.org/officeDocument/2006/relationships/hyperlink" Target="consultantplus://offline/ref=60CBCF7ED2A9ADEB9F05D210DFE8911BE3C212213386172198F9CB0576F0EF3B22BE2096926672AFN4WEC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EE3CF61C67D68566605E3B0F7E2C9DAD51248D42511FC698B935BA3629B659AC68C9E84990F2B21636BC3wCBEC" TargetMode="External"/><Relationship Id="rId34" Type="http://schemas.openxmlformats.org/officeDocument/2006/relationships/hyperlink" Target="consultantplus://offline/ref=9AA6AC28E856444F14E6E348587CA7F5112B234ABDCA1FB859692010B2B616AF0290BF877A490077N8h0I" TargetMode="External"/><Relationship Id="rId7" Type="http://schemas.openxmlformats.org/officeDocument/2006/relationships/hyperlink" Target="https://base.garant.ru/70865886/f7ee959fd36b5699076b35abf4f52c5c/" TargetMode="External"/><Relationship Id="rId12" Type="http://schemas.openxmlformats.org/officeDocument/2006/relationships/hyperlink" Target="consultantplus://offline/main?base=MOB;n=125396;fld=134" TargetMode="External"/><Relationship Id="rId17" Type="http://schemas.openxmlformats.org/officeDocument/2006/relationships/hyperlink" Target="consultantplus://offline/ref=533B4B289FC1079F5EFCDD5692FD26397524F13BD1AA45656EF9646371C8E47C5BA0465FA8B1D5DFBEh5C" TargetMode="External"/><Relationship Id="rId25" Type="http://schemas.openxmlformats.org/officeDocument/2006/relationships/hyperlink" Target="consultantplus://offline/ref=ED7B67319EB7F2BA969A4096AD5B52E8F3B8791B07A59788A41252D19D4CA7D0268826D0FDC22ACE11F9C" TargetMode="External"/><Relationship Id="rId33" Type="http://schemas.openxmlformats.org/officeDocument/2006/relationships/hyperlink" Target="consultantplus://offline/ref=B48A77D92164DAE934C856D20ED03E24208E22B21F94F9590A202E03B8E210E8AF8160C2E9623BCEYAE9C" TargetMode="External"/><Relationship Id="rId38" Type="http://schemas.openxmlformats.org/officeDocument/2006/relationships/hyperlink" Target="consultantplus://offline/ref=F7E3F3BAE6E755870FE87841F383AAC3382CC9F436CB6D7317D89E743E1492601F8C66BD35025ADFA0n5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33B4B289FC1079F5EFCDD5692FD26397524F13BD1AA45656EF9646371C8E47C5BA0465FA8B1D5D8BEh3C" TargetMode="External"/><Relationship Id="rId20" Type="http://schemas.openxmlformats.org/officeDocument/2006/relationships/hyperlink" Target="consultantplus://offline/main?base=RLAW123;n=68940;fld=134;dst=100227" TargetMode="External"/><Relationship Id="rId29" Type="http://schemas.openxmlformats.org/officeDocument/2006/relationships/hyperlink" Target="consultantplus://offline/ref=AE5AEAB5463DCD786109766DEAEBD6287B54421C5EF10B4E02E6E5CA7D89AB6B42044ED26D9696EAAABAF6y8pD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11" Type="http://schemas.openxmlformats.org/officeDocument/2006/relationships/hyperlink" Target="consultantplus://offline/main?base=LAW;n=116691;fld=134" TargetMode="External"/><Relationship Id="rId24" Type="http://schemas.openxmlformats.org/officeDocument/2006/relationships/hyperlink" Target="consultantplus://offline/ref=7AC2E0AA59CB081FDDF4D03550A331E7316FD8E83B68ED41D8AB54BA15F5E48BF5AB9C03A7CE647AK4EFC" TargetMode="External"/><Relationship Id="rId32" Type="http://schemas.openxmlformats.org/officeDocument/2006/relationships/hyperlink" Target="consultantplus://offline/main?base=LAW;n=112747;fld=134;dst=100086" TargetMode="External"/><Relationship Id="rId37" Type="http://schemas.openxmlformats.org/officeDocument/2006/relationships/hyperlink" Target="consultantplus://offline/ref=F7E3F3BAE6E755870FE87841F383AAC3382CC9F436CB6D7317D89E743E1492601F8C66BD35025ADFA0n5C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33B4B289FC1079F5EFCDD5692FD26397524F13BD1AA45656EF9646371C8E47C5BA0465FA8B1D5D9BEh9C" TargetMode="External"/><Relationship Id="rId23" Type="http://schemas.openxmlformats.org/officeDocument/2006/relationships/hyperlink" Target="consultantplus://offline/ref=A9F9835C0461078DD6DE37EC663D81FF5D36D587A31A3DE5A1F3990AD54346740054CB3C08C571AE69A4C" TargetMode="External"/><Relationship Id="rId28" Type="http://schemas.openxmlformats.org/officeDocument/2006/relationships/hyperlink" Target="consultantplus://offline/ref=AE5AEAB5463DCD786109766DEAEBD6287B54421C5EF10B4E02E6E5CA7D89AB6B42044ED26D9696EAAABAF7y8p3I" TargetMode="External"/><Relationship Id="rId36" Type="http://schemas.openxmlformats.org/officeDocument/2006/relationships/hyperlink" Target="consultantplus://offline/ref=F7E3F3BAE6E755870FE87841F383AAC3382CC9F436CB6D7317D89E743E1492601F8C66BD35025ADFA0n5C" TargetMode="External"/><Relationship Id="rId10" Type="http://schemas.openxmlformats.org/officeDocument/2006/relationships/hyperlink" Target="consultantplus://offline/main?base=LAW;n=113646;fld=134" TargetMode="External"/><Relationship Id="rId19" Type="http://schemas.openxmlformats.org/officeDocument/2006/relationships/hyperlink" Target="consultantplus://offline/ref=533B4B289FC1079F5EFCDD5692FD26397524F13BD1AA45656EF9646371C8E47C5BA0465FA8B1D5DEBEh5C" TargetMode="External"/><Relationship Id="rId31" Type="http://schemas.openxmlformats.org/officeDocument/2006/relationships/hyperlink" Target="consultantplus://offline/ref=D845705F5C9EE4330293E3EA1A5DF16F64114DBA06341B1CA3EA13C592BCAB2C3F126112E13B19BAC0Z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Relationship Id="rId22" Type="http://schemas.openxmlformats.org/officeDocument/2006/relationships/hyperlink" Target="consultantplus://offline/ref=7D95CA8BE76DCFE6F4B1F8E7D355FF101B865C950DB6E25E8F1266147BCB50D5A6E152BE807EE7DCu341B" TargetMode="External"/><Relationship Id="rId27" Type="http://schemas.openxmlformats.org/officeDocument/2006/relationships/hyperlink" Target="consultantplus://offline/ref=60CBCF7ED2A9ADEB9F05D210DFE8911BE3C212213386172198F9CB0576F0EF3B22BE2096926672AFN4WEC" TargetMode="External"/><Relationship Id="rId30" Type="http://schemas.openxmlformats.org/officeDocument/2006/relationships/hyperlink" Target="consultantplus://offline/ref=D845705F5C9EE4330293E3EA1A5DF16F64114DBA06341B1CA3EA13C592BCAB2C3F126117CEZ2I" TargetMode="External"/><Relationship Id="rId35" Type="http://schemas.openxmlformats.org/officeDocument/2006/relationships/hyperlink" Target="consultantplus://offline/main?base=LAW;n=115048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21</Pages>
  <Words>7287</Words>
  <Characters>41540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17</cp:revision>
  <cp:lastPrinted>2018-08-21T06:57:00Z</cp:lastPrinted>
  <dcterms:created xsi:type="dcterms:W3CDTF">2018-08-16T04:11:00Z</dcterms:created>
  <dcterms:modified xsi:type="dcterms:W3CDTF">2024-06-27T07:39:00Z</dcterms:modified>
</cp:coreProperties>
</file>